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5A9B" w14:textId="77777777" w:rsidR="006C3093" w:rsidRPr="000A364C" w:rsidRDefault="002F5737">
      <w:pPr>
        <w:ind w:right="-57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  <w:r w:rsidRPr="000A364C">
        <w:rPr>
          <w:rFonts w:ascii="Arial" w:eastAsia="Arial" w:hAnsi="Arial" w:cs="Arial"/>
          <w:b/>
          <w:sz w:val="28"/>
          <w:szCs w:val="28"/>
          <w:lang w:val="ru-RU"/>
        </w:rPr>
        <w:t>ДЕСЯТЕ КВІТНЯ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hidden="0" allowOverlap="1" wp14:anchorId="3D4C3D1F" wp14:editId="30D1B42A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762000" cy="762000"/>
            <wp:effectExtent l="0" t="0" r="0" b="0"/>
            <wp:wrapSquare wrapText="bothSides" distT="0" distB="0" distL="114300" distR="11430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B5924C" w14:textId="77777777" w:rsidR="006C3093" w:rsidRPr="000A364C" w:rsidRDefault="002F5737">
      <w:pPr>
        <w:ind w:right="-57"/>
        <w:jc w:val="both"/>
        <w:rPr>
          <w:rFonts w:ascii="Arial" w:eastAsia="Arial" w:hAnsi="Arial" w:cs="Arial"/>
          <w:b/>
          <w:sz w:val="18"/>
          <w:szCs w:val="18"/>
          <w:lang w:val="ru-RU"/>
        </w:rPr>
      </w:pPr>
      <w:r w:rsidRPr="000A364C">
        <w:rPr>
          <w:rFonts w:ascii="Arial" w:eastAsia="Arial" w:hAnsi="Arial" w:cs="Arial"/>
          <w:b/>
          <w:sz w:val="18"/>
          <w:szCs w:val="18"/>
          <w:lang w:val="ru-RU"/>
        </w:rPr>
        <w:t xml:space="preserve"> громадська організація</w:t>
      </w:r>
    </w:p>
    <w:p w14:paraId="4CBA4AF8" w14:textId="77777777" w:rsidR="006C3093" w:rsidRPr="000A364C" w:rsidRDefault="006C3093">
      <w:pPr>
        <w:jc w:val="center"/>
        <w:rPr>
          <w:rFonts w:ascii="Arial" w:eastAsia="Arial" w:hAnsi="Arial" w:cs="Arial"/>
          <w:b/>
          <w:color w:val="000000"/>
          <w:lang w:val="ru-RU"/>
        </w:rPr>
      </w:pPr>
    </w:p>
    <w:p w14:paraId="21DAF25F" w14:textId="77777777" w:rsidR="006C3093" w:rsidRPr="000A364C" w:rsidRDefault="006C3093">
      <w:pPr>
        <w:jc w:val="center"/>
        <w:rPr>
          <w:rFonts w:ascii="Arial" w:eastAsia="Arial" w:hAnsi="Arial" w:cs="Arial"/>
          <w:b/>
          <w:color w:val="000000"/>
          <w:lang w:val="ru-RU"/>
        </w:rPr>
      </w:pPr>
    </w:p>
    <w:p w14:paraId="6790FE07" w14:textId="77777777" w:rsidR="006C3093" w:rsidRPr="000A364C" w:rsidRDefault="006C3093">
      <w:pPr>
        <w:jc w:val="center"/>
        <w:rPr>
          <w:rFonts w:ascii="Arial" w:eastAsia="Arial" w:hAnsi="Arial" w:cs="Arial"/>
          <w:b/>
          <w:color w:val="000000"/>
          <w:lang w:val="ru-RU"/>
        </w:rPr>
      </w:pPr>
    </w:p>
    <w:p w14:paraId="406E3260" w14:textId="77777777" w:rsidR="006C3093" w:rsidRPr="000A364C" w:rsidRDefault="006C3093">
      <w:pPr>
        <w:jc w:val="center"/>
        <w:rPr>
          <w:rFonts w:ascii="Arial" w:eastAsia="Arial" w:hAnsi="Arial" w:cs="Arial"/>
          <w:b/>
          <w:color w:val="000000"/>
          <w:lang w:val="ru-RU"/>
        </w:rPr>
      </w:pPr>
    </w:p>
    <w:p w14:paraId="5E8F72ED" w14:textId="77777777" w:rsidR="006C3093" w:rsidRPr="000A364C" w:rsidRDefault="002F5737">
      <w:pPr>
        <w:jc w:val="center"/>
        <w:rPr>
          <w:rFonts w:ascii="Arial" w:eastAsia="Arial" w:hAnsi="Arial" w:cs="Arial"/>
          <w:b/>
          <w:color w:val="000000"/>
          <w:lang w:val="ru-RU"/>
        </w:rPr>
      </w:pPr>
      <w:r w:rsidRPr="000A364C">
        <w:rPr>
          <w:rFonts w:ascii="Arial" w:eastAsia="Arial" w:hAnsi="Arial" w:cs="Arial"/>
          <w:b/>
          <w:color w:val="000000"/>
          <w:lang w:val="ru-RU"/>
        </w:rPr>
        <w:t xml:space="preserve">ЗАПРОШЕННЯ ДО УЧАСТІ У ТЕНДЕРІ </w:t>
      </w:r>
    </w:p>
    <w:p w14:paraId="4038D713" w14:textId="77777777" w:rsidR="00A97DE5" w:rsidRPr="00A97DE5" w:rsidRDefault="00A97DE5" w:rsidP="00A97DE5">
      <w:pPr>
        <w:ind w:left="3214" w:right="3299"/>
        <w:jc w:val="center"/>
        <w:rPr>
          <w:rFonts w:ascii="Arial" w:hAnsi="Arial" w:cs="Arial"/>
          <w:b/>
          <w:lang w:val="ru-RU"/>
        </w:rPr>
      </w:pPr>
      <w:r w:rsidRPr="00A97DE5">
        <w:rPr>
          <w:rFonts w:ascii="Arial" w:hAnsi="Arial" w:cs="Arial"/>
          <w:b/>
        </w:rPr>
        <w:t>ITB</w:t>
      </w:r>
      <w:r w:rsidRPr="00A97DE5">
        <w:rPr>
          <w:rFonts w:ascii="Arial" w:hAnsi="Arial" w:cs="Arial"/>
          <w:b/>
          <w:lang w:val="ru-RU"/>
        </w:rPr>
        <w:t>–</w:t>
      </w:r>
      <w:r w:rsidRPr="00A97DE5">
        <w:rPr>
          <w:rFonts w:ascii="Arial" w:hAnsi="Arial" w:cs="Arial"/>
          <w:b/>
        </w:rPr>
        <w:t>U</w:t>
      </w:r>
      <w:r w:rsidRPr="00A97DE5">
        <w:rPr>
          <w:rFonts w:ascii="Arial" w:hAnsi="Arial" w:cs="Arial"/>
          <w:b/>
          <w:lang w:val="ru-RU"/>
        </w:rPr>
        <w:t>-</w:t>
      </w:r>
      <w:r w:rsidR="00F47E4B">
        <w:rPr>
          <w:rFonts w:ascii="Arial" w:hAnsi="Arial" w:cs="Arial"/>
          <w:b/>
          <w:lang w:val="ru-RU"/>
        </w:rPr>
        <w:t>6</w:t>
      </w:r>
      <w:r w:rsidRPr="00A97DE5">
        <w:rPr>
          <w:rFonts w:ascii="Arial" w:hAnsi="Arial" w:cs="Arial"/>
          <w:b/>
          <w:lang w:val="ru-RU"/>
        </w:rPr>
        <w:t>-2023</w:t>
      </w:r>
    </w:p>
    <w:p w14:paraId="5F9FB9BC" w14:textId="77777777" w:rsidR="006C3093" w:rsidRPr="000A364C" w:rsidRDefault="002F5737">
      <w:pPr>
        <w:jc w:val="center"/>
        <w:rPr>
          <w:rFonts w:ascii="Arial" w:eastAsia="Arial" w:hAnsi="Arial" w:cs="Arial"/>
          <w:b/>
          <w:color w:val="000000"/>
          <w:lang w:val="ru-RU"/>
        </w:rPr>
      </w:pPr>
      <w:r w:rsidRPr="000A364C">
        <w:rPr>
          <w:rFonts w:ascii="Arial" w:eastAsia="Arial" w:hAnsi="Arial" w:cs="Arial"/>
          <w:b/>
          <w:color w:val="000000"/>
          <w:lang w:val="ru-RU"/>
        </w:rPr>
        <w:t xml:space="preserve">НА УКЛАДЕННЯ ДОГОВОРУ </w:t>
      </w:r>
    </w:p>
    <w:p w14:paraId="0DA5463B" w14:textId="77777777" w:rsidR="006C3093" w:rsidRDefault="002F5737">
      <w:pPr>
        <w:jc w:val="center"/>
        <w:rPr>
          <w:rFonts w:ascii="Arial" w:eastAsia="Arial" w:hAnsi="Arial" w:cs="Arial"/>
          <w:b/>
          <w:color w:val="000000"/>
          <w:lang w:val="ru-RU"/>
        </w:rPr>
      </w:pPr>
      <w:r w:rsidRPr="000A364C">
        <w:rPr>
          <w:rFonts w:ascii="Arial" w:eastAsia="Arial" w:hAnsi="Arial" w:cs="Arial"/>
          <w:b/>
          <w:color w:val="000000"/>
          <w:lang w:val="ru-RU"/>
        </w:rPr>
        <w:t>З НАДАННЯ ПОСЛУГ</w:t>
      </w:r>
      <w:r w:rsidR="000A364C">
        <w:rPr>
          <w:rFonts w:ascii="Arial" w:eastAsia="Arial" w:hAnsi="Arial" w:cs="Arial"/>
          <w:b/>
          <w:color w:val="000000"/>
          <w:lang w:val="ru-RU"/>
        </w:rPr>
        <w:t xml:space="preserve"> З</w:t>
      </w:r>
      <w:r w:rsidRPr="000A364C">
        <w:rPr>
          <w:rFonts w:ascii="Arial" w:eastAsia="Arial" w:hAnsi="Arial" w:cs="Arial"/>
          <w:b/>
          <w:color w:val="000000"/>
          <w:lang w:val="ru-RU"/>
        </w:rPr>
        <w:t xml:space="preserve"> ПЕРЕВЕЗЕННЯ </w:t>
      </w:r>
      <w:r w:rsidR="00C9557A">
        <w:rPr>
          <w:rFonts w:ascii="Arial" w:eastAsia="Arial" w:hAnsi="Arial" w:cs="Arial"/>
          <w:b/>
          <w:color w:val="000000"/>
          <w:lang w:val="ru-RU"/>
        </w:rPr>
        <w:t>ВАНТАЖІВ</w:t>
      </w:r>
    </w:p>
    <w:p w14:paraId="1883EC40" w14:textId="77777777" w:rsidR="00C05FC2" w:rsidRPr="000A364C" w:rsidRDefault="00C05FC2">
      <w:pPr>
        <w:jc w:val="center"/>
        <w:rPr>
          <w:rFonts w:ascii="Arial" w:eastAsia="Arial" w:hAnsi="Arial" w:cs="Arial"/>
          <w:b/>
          <w:lang w:val="ru-RU"/>
        </w:rPr>
      </w:pPr>
    </w:p>
    <w:p w14:paraId="180B0A2D" w14:textId="77777777" w:rsidR="006C3093" w:rsidRPr="002D701B" w:rsidRDefault="006C3093">
      <w:pPr>
        <w:jc w:val="center"/>
        <w:rPr>
          <w:rFonts w:ascii="Arial" w:eastAsia="Arial" w:hAnsi="Arial" w:cs="Arial"/>
          <w:b/>
          <w:color w:val="000000"/>
          <w:lang w:val="uk-UA"/>
        </w:rPr>
      </w:pPr>
    </w:p>
    <w:p w14:paraId="7A92194A" w14:textId="77777777" w:rsidR="006C3093" w:rsidRPr="002D701B" w:rsidRDefault="002F5737">
      <w:pPr>
        <w:jc w:val="center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 xml:space="preserve">КІНЦЕВИЙ ТЕРМІН ОТРИМАННЯ ПРОПОЗИЦІЇ: 23:59 год. за східноєвропейським часом </w:t>
      </w:r>
    </w:p>
    <w:p w14:paraId="51E12DE2" w14:textId="77777777" w:rsidR="006C3093" w:rsidRPr="002D701B" w:rsidRDefault="00F47E4B">
      <w:pPr>
        <w:jc w:val="center"/>
        <w:rPr>
          <w:rFonts w:ascii="Arial" w:eastAsia="Arial" w:hAnsi="Arial" w:cs="Arial"/>
          <w:b/>
          <w:color w:val="0070C0"/>
          <w:lang w:val="uk-UA"/>
        </w:rPr>
      </w:pPr>
      <w:r>
        <w:rPr>
          <w:rFonts w:ascii="Arial" w:eastAsia="Arial" w:hAnsi="Arial" w:cs="Arial"/>
          <w:b/>
          <w:color w:val="0070C0"/>
          <w:lang w:val="uk-UA"/>
        </w:rPr>
        <w:t>27</w:t>
      </w:r>
      <w:r w:rsidR="002F5737" w:rsidRPr="002D701B">
        <w:rPr>
          <w:rFonts w:ascii="Arial" w:eastAsia="Arial" w:hAnsi="Arial" w:cs="Arial"/>
          <w:b/>
          <w:color w:val="0070C0"/>
          <w:lang w:val="uk-UA"/>
        </w:rPr>
        <w:t xml:space="preserve"> </w:t>
      </w:r>
      <w:r w:rsidR="00C9557A">
        <w:rPr>
          <w:rFonts w:ascii="Arial" w:eastAsia="Arial" w:hAnsi="Arial" w:cs="Arial"/>
          <w:b/>
          <w:color w:val="0070C0"/>
          <w:lang w:val="uk-UA"/>
        </w:rPr>
        <w:t>червня</w:t>
      </w:r>
      <w:r w:rsidR="002F5737" w:rsidRPr="002D701B">
        <w:rPr>
          <w:rFonts w:ascii="Arial" w:eastAsia="Arial" w:hAnsi="Arial" w:cs="Arial"/>
          <w:b/>
          <w:color w:val="0070C0"/>
          <w:lang w:val="uk-UA"/>
        </w:rPr>
        <w:t xml:space="preserve"> 202</w:t>
      </w:r>
      <w:r w:rsidR="00922906">
        <w:rPr>
          <w:rFonts w:ascii="Arial" w:eastAsia="Arial" w:hAnsi="Arial" w:cs="Arial"/>
          <w:b/>
          <w:color w:val="0070C0"/>
          <w:lang w:val="uk-UA"/>
        </w:rPr>
        <w:t>3</w:t>
      </w:r>
      <w:r w:rsidR="002F5737" w:rsidRPr="002D701B">
        <w:rPr>
          <w:rFonts w:ascii="Arial" w:eastAsia="Arial" w:hAnsi="Arial" w:cs="Arial"/>
          <w:b/>
          <w:color w:val="0070C0"/>
          <w:lang w:val="uk-UA"/>
        </w:rPr>
        <w:t xml:space="preserve"> року</w:t>
      </w:r>
    </w:p>
    <w:p w14:paraId="46AA16A3" w14:textId="77777777" w:rsidR="006C3093" w:rsidRPr="00842D7D" w:rsidRDefault="006C3093">
      <w:pPr>
        <w:pBdr>
          <w:bottom w:val="single" w:sz="12" w:space="1" w:color="000000"/>
        </w:pBdr>
        <w:jc w:val="center"/>
        <w:rPr>
          <w:rFonts w:ascii="Arial" w:eastAsia="Arial" w:hAnsi="Arial" w:cs="Arial"/>
          <w:color w:val="000000"/>
          <w:lang w:val="uk-UA"/>
        </w:rPr>
      </w:pPr>
    </w:p>
    <w:p w14:paraId="06333566" w14:textId="77777777" w:rsidR="006C3093" w:rsidRPr="00842D7D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759436C9" w14:textId="47A53F75" w:rsidR="006C3093" w:rsidRPr="002D701B" w:rsidRDefault="002F5737">
      <w:pPr>
        <w:jc w:val="both"/>
        <w:rPr>
          <w:sz w:val="24"/>
          <w:szCs w:val="24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Громадська організація «ДЕСЯТЕ КВІТНЯ» (надалі – Організація) є неприбутковою громадською організацією, діяльність якої спрямована на розвиток громадянського суспільства та розбудову правової держави в Україні. Організація </w:t>
      </w:r>
      <w:r w:rsidRPr="002D701B">
        <w:rPr>
          <w:rFonts w:ascii="Arial" w:eastAsia="Arial" w:hAnsi="Arial" w:cs="Arial"/>
          <w:lang w:val="uk-UA"/>
        </w:rPr>
        <w:t>просить надати тендерну пропозицію на послуги, зазначені у цьому Запрошенні до участі у тендері (Запрошення)</w:t>
      </w:r>
      <w:r w:rsidR="00E03CD7">
        <w:rPr>
          <w:rFonts w:ascii="Arial" w:eastAsia="Arial" w:hAnsi="Arial" w:cs="Arial"/>
          <w:lang w:val="uk-UA"/>
        </w:rPr>
        <w:t xml:space="preserve"> для потреб ГО «ДЕСЯТЕ КВІТНЯ»</w:t>
      </w:r>
    </w:p>
    <w:p w14:paraId="5206A7B7" w14:textId="77777777" w:rsidR="006C3093" w:rsidRPr="002D701B" w:rsidRDefault="006C3093">
      <w:pPr>
        <w:rPr>
          <w:rFonts w:ascii="Arial" w:eastAsia="Arial" w:hAnsi="Arial" w:cs="Arial"/>
          <w:b/>
          <w:color w:val="000000"/>
          <w:u w:val="single"/>
          <w:lang w:val="uk-UA"/>
        </w:rPr>
      </w:pPr>
    </w:p>
    <w:p w14:paraId="645D0A7E" w14:textId="77777777" w:rsidR="006C3093" w:rsidRPr="002D701B" w:rsidRDefault="002F5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  <w:r w:rsidRPr="002D701B"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  <w:t>ПОТРЕБИ</w:t>
      </w:r>
    </w:p>
    <w:p w14:paraId="60687D01" w14:textId="77777777" w:rsidR="006C3093" w:rsidRPr="002D701B" w:rsidRDefault="006C3093">
      <w:pPr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</w:p>
    <w:p w14:paraId="23908B86" w14:textId="52742228" w:rsidR="006C3093" w:rsidRPr="002D701B" w:rsidRDefault="002F5737">
      <w:pPr>
        <w:jc w:val="both"/>
        <w:rPr>
          <w:sz w:val="24"/>
          <w:szCs w:val="24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Організація запрошує кваліфікованих постачальників з власним автотранспортом, які надають послуги з перевезення </w:t>
      </w:r>
      <w:r w:rsidR="00C9557A">
        <w:rPr>
          <w:rFonts w:ascii="Arial" w:eastAsia="Arial" w:hAnsi="Arial" w:cs="Arial"/>
          <w:color w:val="000000"/>
          <w:lang w:val="uk-UA"/>
        </w:rPr>
        <w:t>вантажів</w:t>
      </w:r>
      <w:r w:rsidRPr="002D701B">
        <w:rPr>
          <w:rFonts w:ascii="Arial" w:eastAsia="Arial" w:hAnsi="Arial" w:cs="Arial"/>
          <w:color w:val="000000"/>
          <w:lang w:val="uk-UA"/>
        </w:rPr>
        <w:t xml:space="preserve">. З переможцем тендеру буде укладено договір на період до </w:t>
      </w:r>
      <w:r w:rsidR="00BA56E7">
        <w:rPr>
          <w:rFonts w:ascii="Arial" w:eastAsia="Arial" w:hAnsi="Arial" w:cs="Arial"/>
          <w:color w:val="0070C0"/>
          <w:lang w:val="uk-UA"/>
        </w:rPr>
        <w:t>01</w:t>
      </w:r>
      <w:r w:rsidRPr="002D701B">
        <w:rPr>
          <w:rFonts w:ascii="Arial" w:eastAsia="Arial" w:hAnsi="Arial" w:cs="Arial"/>
          <w:color w:val="0070C0"/>
          <w:lang w:val="uk-UA"/>
        </w:rPr>
        <w:t>.</w:t>
      </w:r>
      <w:r w:rsidR="00BA56E7">
        <w:rPr>
          <w:rFonts w:ascii="Arial" w:eastAsia="Arial" w:hAnsi="Arial" w:cs="Arial"/>
          <w:color w:val="0070C0"/>
          <w:lang w:val="uk-UA"/>
        </w:rPr>
        <w:t>04</w:t>
      </w:r>
      <w:r w:rsidRPr="002D701B">
        <w:rPr>
          <w:rFonts w:ascii="Arial" w:eastAsia="Arial" w:hAnsi="Arial" w:cs="Arial"/>
          <w:color w:val="0070C0"/>
          <w:lang w:val="uk-UA"/>
        </w:rPr>
        <w:t>.202</w:t>
      </w:r>
      <w:r w:rsidR="00BA56E7">
        <w:rPr>
          <w:rFonts w:ascii="Arial" w:eastAsia="Arial" w:hAnsi="Arial" w:cs="Arial"/>
          <w:color w:val="0070C0"/>
          <w:lang w:val="uk-UA"/>
        </w:rPr>
        <w:t>4</w:t>
      </w:r>
      <w:r w:rsidRPr="002D701B">
        <w:rPr>
          <w:rFonts w:ascii="Arial" w:eastAsia="Arial" w:hAnsi="Arial" w:cs="Arial"/>
          <w:color w:val="0070C0"/>
          <w:lang w:val="uk-UA"/>
        </w:rPr>
        <w:t xml:space="preserve"> року</w:t>
      </w:r>
      <w:r w:rsidR="00E03CD7">
        <w:rPr>
          <w:rFonts w:ascii="Arial" w:eastAsia="Arial" w:hAnsi="Arial" w:cs="Arial"/>
          <w:color w:val="0070C0"/>
          <w:lang w:val="uk-UA"/>
        </w:rPr>
        <w:t xml:space="preserve"> з можливіс</w:t>
      </w:r>
      <w:r w:rsidR="0059559A">
        <w:rPr>
          <w:rFonts w:ascii="Arial" w:eastAsia="Arial" w:hAnsi="Arial" w:cs="Arial"/>
          <w:color w:val="0070C0"/>
          <w:lang w:val="uk-UA"/>
        </w:rPr>
        <w:t>тю подальшої пролонгації</w:t>
      </w:r>
      <w:r w:rsidR="00E263A0">
        <w:rPr>
          <w:rFonts w:ascii="Arial" w:eastAsia="Arial" w:hAnsi="Arial" w:cs="Arial"/>
          <w:color w:val="0070C0"/>
          <w:lang w:val="uk-UA"/>
        </w:rPr>
        <w:t xml:space="preserve"> </w:t>
      </w:r>
      <w:r w:rsidRPr="002D701B">
        <w:rPr>
          <w:rFonts w:ascii="Arial" w:eastAsia="Arial" w:hAnsi="Arial" w:cs="Arial"/>
          <w:color w:val="000000"/>
          <w:lang w:val="uk-UA"/>
        </w:rPr>
        <w:t>. Заявлена вартість окремих послуг не може змінюватись на протязі всього строку дії договору. Вартість послуг включатиме в себе вартість робіт та амортизацію автомобіля</w:t>
      </w:r>
      <w:r w:rsidR="00C9557A">
        <w:rPr>
          <w:rFonts w:ascii="Arial" w:eastAsia="Arial" w:hAnsi="Arial" w:cs="Arial"/>
          <w:color w:val="000000"/>
          <w:lang w:val="uk-UA"/>
        </w:rPr>
        <w:t xml:space="preserve">. </w:t>
      </w:r>
      <w:r w:rsidRPr="002D701B">
        <w:rPr>
          <w:rFonts w:ascii="Arial" w:eastAsia="Arial" w:hAnsi="Arial" w:cs="Arial"/>
          <w:color w:val="0070C0"/>
          <w:lang w:val="uk-UA"/>
        </w:rPr>
        <w:t>Організація забезпечує заправку автомобіл</w:t>
      </w:r>
      <w:r w:rsidR="007E2381">
        <w:rPr>
          <w:rFonts w:ascii="Arial" w:eastAsia="Arial" w:hAnsi="Arial" w:cs="Arial"/>
          <w:color w:val="0070C0"/>
          <w:lang w:val="uk-UA"/>
        </w:rPr>
        <w:t xml:space="preserve">я </w:t>
      </w:r>
      <w:r w:rsidRPr="002D701B">
        <w:rPr>
          <w:rFonts w:ascii="Arial" w:eastAsia="Arial" w:hAnsi="Arial" w:cs="Arial"/>
          <w:color w:val="0070C0"/>
          <w:lang w:val="uk-UA"/>
        </w:rPr>
        <w:t>паливом. Виконання робіт передбачається у залученні воді</w:t>
      </w:r>
      <w:r w:rsidR="007E2381">
        <w:rPr>
          <w:rFonts w:ascii="Arial" w:eastAsia="Arial" w:hAnsi="Arial" w:cs="Arial"/>
          <w:color w:val="0070C0"/>
          <w:lang w:val="uk-UA"/>
        </w:rPr>
        <w:t>я</w:t>
      </w:r>
      <w:r w:rsidRPr="002D701B">
        <w:rPr>
          <w:rFonts w:ascii="Arial" w:eastAsia="Arial" w:hAnsi="Arial" w:cs="Arial"/>
          <w:color w:val="0070C0"/>
          <w:lang w:val="uk-UA"/>
        </w:rPr>
        <w:t xml:space="preserve">  у будь-який час за графіком у робочий час з 9 до 18 години з понеділка по п’ятницю та у вихідні дні (приблизно два дні на місяць).</w:t>
      </w:r>
    </w:p>
    <w:p w14:paraId="7B454654" w14:textId="77777777" w:rsidR="006C3093" w:rsidRPr="002D701B" w:rsidRDefault="006C3093">
      <w:pPr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</w:p>
    <w:p w14:paraId="2BA7FCA1" w14:textId="77777777" w:rsidR="006C3093" w:rsidRPr="002D701B" w:rsidRDefault="006C3093">
      <w:pP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</w:p>
    <w:p w14:paraId="6693668E" w14:textId="77777777" w:rsidR="006C3093" w:rsidRPr="002D701B" w:rsidRDefault="007E2381" w:rsidP="0085496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i/>
          <w:color w:val="000000"/>
          <w:lang w:val="uk-UA"/>
        </w:rPr>
      </w:pPr>
      <w:r>
        <w:rPr>
          <w:rFonts w:ascii="Arial" w:eastAsia="Arial" w:hAnsi="Arial" w:cs="Arial"/>
          <w:b/>
          <w:color w:val="000000"/>
          <w:lang w:val="uk-UA"/>
        </w:rPr>
        <w:t xml:space="preserve">Тендер </w:t>
      </w:r>
      <w:r w:rsidR="002F5737" w:rsidRPr="002D701B">
        <w:rPr>
          <w:rFonts w:ascii="Arial" w:eastAsia="Arial" w:hAnsi="Arial" w:cs="Arial"/>
          <w:b/>
          <w:color w:val="000000"/>
          <w:lang w:val="uk-UA"/>
        </w:rPr>
        <w:t xml:space="preserve">передбачає </w:t>
      </w:r>
      <w:r w:rsidR="0085496C" w:rsidRPr="0085496C">
        <w:rPr>
          <w:rFonts w:ascii="Arial" w:eastAsia="Arial" w:hAnsi="Arial" w:cs="Arial"/>
          <w:b/>
          <w:color w:val="000000"/>
          <w:lang w:val="uk-UA"/>
        </w:rPr>
        <w:t xml:space="preserve">необхідність </w:t>
      </w:r>
      <w:r w:rsidR="00ED75D4">
        <w:rPr>
          <w:rFonts w:ascii="Arial" w:eastAsia="Arial" w:hAnsi="Arial" w:cs="Arial"/>
          <w:b/>
          <w:color w:val="000000"/>
          <w:lang w:val="uk-UA"/>
        </w:rPr>
        <w:t>в одному</w:t>
      </w:r>
      <w:r w:rsidR="0085496C" w:rsidRPr="0085496C">
        <w:rPr>
          <w:rFonts w:ascii="Arial" w:eastAsia="Arial" w:hAnsi="Arial" w:cs="Arial"/>
          <w:b/>
          <w:color w:val="000000"/>
          <w:lang w:val="uk-UA"/>
        </w:rPr>
        <w:t xml:space="preserve">  воді</w:t>
      </w:r>
      <w:r w:rsidR="00ED75D4">
        <w:rPr>
          <w:rFonts w:ascii="Arial" w:eastAsia="Arial" w:hAnsi="Arial" w:cs="Arial"/>
          <w:b/>
          <w:color w:val="000000"/>
          <w:lang w:val="uk-UA"/>
        </w:rPr>
        <w:t>єві</w:t>
      </w:r>
      <w:r w:rsidR="00FC2E4C">
        <w:rPr>
          <w:rFonts w:ascii="Arial" w:eastAsia="Arial" w:hAnsi="Arial" w:cs="Arial"/>
          <w:b/>
          <w:color w:val="000000"/>
          <w:lang w:val="uk-UA"/>
        </w:rPr>
        <w:t xml:space="preserve"> </w:t>
      </w:r>
      <w:r w:rsidR="00A97DE5">
        <w:rPr>
          <w:rFonts w:ascii="Arial" w:eastAsia="Arial" w:hAnsi="Arial" w:cs="Arial"/>
          <w:b/>
          <w:color w:val="000000"/>
          <w:lang w:val="uk-UA"/>
        </w:rPr>
        <w:t xml:space="preserve">з власним авто </w:t>
      </w:r>
      <w:r w:rsidR="00D52D0B">
        <w:rPr>
          <w:rFonts w:ascii="Arial" w:eastAsia="Arial" w:hAnsi="Arial" w:cs="Arial"/>
          <w:b/>
          <w:color w:val="000000"/>
          <w:lang w:val="uk-UA"/>
        </w:rPr>
        <w:t>у</w:t>
      </w:r>
      <w:r w:rsidR="002F5737" w:rsidRPr="002D701B">
        <w:rPr>
          <w:rFonts w:ascii="Arial" w:eastAsia="Arial" w:hAnsi="Arial" w:cs="Arial"/>
          <w:b/>
          <w:color w:val="000000"/>
          <w:lang w:val="uk-UA"/>
        </w:rPr>
        <w:t xml:space="preserve"> м. </w:t>
      </w:r>
      <w:r w:rsidR="00F47E4B">
        <w:rPr>
          <w:rFonts w:ascii="Arial" w:eastAsia="Arial" w:hAnsi="Arial" w:cs="Arial"/>
          <w:b/>
          <w:color w:val="000000"/>
          <w:lang w:val="uk-UA"/>
        </w:rPr>
        <w:t>Миколаїв</w:t>
      </w:r>
      <w:r w:rsidR="002F5737" w:rsidRPr="002D701B">
        <w:rPr>
          <w:rFonts w:ascii="Arial" w:eastAsia="Arial" w:hAnsi="Arial" w:cs="Arial"/>
          <w:b/>
          <w:color w:val="000000"/>
          <w:lang w:val="uk-UA"/>
        </w:rPr>
        <w:t>.</w:t>
      </w:r>
    </w:p>
    <w:tbl>
      <w:tblPr>
        <w:tblStyle w:val="af8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C3093" w:rsidRPr="002D701B" w14:paraId="01E1A731" w14:textId="77777777">
        <w:tc>
          <w:tcPr>
            <w:tcW w:w="9606" w:type="dxa"/>
          </w:tcPr>
          <w:p w14:paraId="3FD24D06" w14:textId="77777777" w:rsidR="006C3093" w:rsidRPr="002D701B" w:rsidRDefault="002F5737">
            <w:pPr>
              <w:jc w:val="center"/>
              <w:rPr>
                <w:rFonts w:ascii="Arial" w:eastAsia="Arial" w:hAnsi="Arial" w:cs="Arial"/>
                <w:b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b/>
                <w:color w:val="000000"/>
                <w:lang w:val="uk-UA"/>
              </w:rPr>
              <w:t>Технічні вимоги</w:t>
            </w:r>
          </w:p>
        </w:tc>
      </w:tr>
      <w:tr w:rsidR="00D52D0B" w:rsidRPr="00447A69" w14:paraId="13EC10D4" w14:textId="77777777">
        <w:tc>
          <w:tcPr>
            <w:tcW w:w="9606" w:type="dxa"/>
          </w:tcPr>
          <w:p w14:paraId="48D7A545" w14:textId="77777777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Стаж </w:t>
            </w:r>
            <w:r w:rsidRPr="002D701B">
              <w:rPr>
                <w:rFonts w:ascii="Arial" w:eastAsia="Arial" w:hAnsi="Arial" w:cs="Arial"/>
                <w:lang w:val="uk-UA"/>
              </w:rPr>
              <w:t>водіння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 не </w:t>
            </w:r>
            <w:r w:rsidRPr="002D701B">
              <w:rPr>
                <w:rFonts w:ascii="Arial" w:eastAsia="Arial" w:hAnsi="Arial" w:cs="Arial"/>
                <w:lang w:val="uk-UA"/>
              </w:rPr>
              <w:t>менше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 ніж </w:t>
            </w:r>
            <w:r>
              <w:rPr>
                <w:rFonts w:ascii="Arial" w:eastAsia="Arial" w:hAnsi="Arial" w:cs="Arial"/>
                <w:color w:val="000000"/>
                <w:lang w:val="uk-UA"/>
              </w:rPr>
              <w:t>1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 р</w:t>
            </w:r>
            <w:r>
              <w:rPr>
                <w:rFonts w:ascii="Arial" w:eastAsia="Arial" w:hAnsi="Arial" w:cs="Arial"/>
                <w:color w:val="000000"/>
                <w:lang w:val="uk-UA"/>
              </w:rPr>
              <w:t>і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>к (додати копію посвідчення водія)</w:t>
            </w:r>
          </w:p>
        </w:tc>
      </w:tr>
      <w:tr w:rsidR="00E22A33" w:rsidRPr="00447A69" w14:paraId="70179D41" w14:textId="77777777">
        <w:tc>
          <w:tcPr>
            <w:tcW w:w="9606" w:type="dxa"/>
          </w:tcPr>
          <w:p w14:paraId="624E4771" w14:textId="77777777" w:rsidR="00E22A33" w:rsidRPr="002D701B" w:rsidRDefault="00E22A33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>Наявність власного зареєстрованого транспортного засобу на території України (додати копію свідоцтва про реєстрацію транспортного засобу)</w:t>
            </w:r>
          </w:p>
        </w:tc>
      </w:tr>
      <w:tr w:rsidR="00E22A33" w:rsidRPr="00A97DE5" w14:paraId="6404B34C" w14:textId="77777777">
        <w:tc>
          <w:tcPr>
            <w:tcW w:w="9606" w:type="dxa"/>
          </w:tcPr>
          <w:p w14:paraId="54F8B355" w14:textId="77777777" w:rsidR="00E22A33" w:rsidRPr="002D701B" w:rsidRDefault="00E22A33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>Наявність кондиціонеру (клімат-контролю)</w:t>
            </w:r>
          </w:p>
        </w:tc>
      </w:tr>
      <w:tr w:rsidR="007E2381" w:rsidRPr="00A97DE5" w14:paraId="19645ADB" w14:textId="77777777">
        <w:tc>
          <w:tcPr>
            <w:tcW w:w="9606" w:type="dxa"/>
          </w:tcPr>
          <w:p w14:paraId="235F4846" w14:textId="77777777" w:rsidR="007E2381" w:rsidRPr="002D701B" w:rsidRDefault="007E2381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Тип кузова - фургон</w:t>
            </w:r>
          </w:p>
        </w:tc>
      </w:tr>
      <w:tr w:rsidR="00A97DE5" w:rsidRPr="00447A69" w14:paraId="6B80642F" w14:textId="77777777">
        <w:tc>
          <w:tcPr>
            <w:tcW w:w="9606" w:type="dxa"/>
          </w:tcPr>
          <w:p w14:paraId="39FE4A97" w14:textId="77777777" w:rsidR="00A97DE5" w:rsidRPr="002D701B" w:rsidRDefault="00A97DE5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 xml:space="preserve">Кількість посадочних місць </w:t>
            </w:r>
            <w:r w:rsidR="00E22A33">
              <w:rPr>
                <w:rFonts w:ascii="Arial" w:eastAsia="Arial" w:hAnsi="Arial" w:cs="Arial"/>
                <w:color w:val="000000"/>
                <w:lang w:val="uk-UA"/>
              </w:rPr>
              <w:t xml:space="preserve">в автомобілі </w:t>
            </w:r>
            <w:r>
              <w:rPr>
                <w:rFonts w:ascii="Arial" w:eastAsia="Arial" w:hAnsi="Arial" w:cs="Arial"/>
                <w:color w:val="000000"/>
                <w:lang w:val="uk-UA"/>
              </w:rPr>
              <w:t xml:space="preserve">– не  менше </w:t>
            </w:r>
            <w:r w:rsidR="007E2381">
              <w:rPr>
                <w:rFonts w:ascii="Arial" w:eastAsia="Arial" w:hAnsi="Arial" w:cs="Arial"/>
                <w:color w:val="000000"/>
                <w:lang w:val="uk-UA"/>
              </w:rPr>
              <w:t>1</w:t>
            </w:r>
          </w:p>
        </w:tc>
      </w:tr>
      <w:tr w:rsidR="00A97DE5" w:rsidRPr="00447A69" w14:paraId="385C1BD9" w14:textId="77777777">
        <w:tc>
          <w:tcPr>
            <w:tcW w:w="9606" w:type="dxa"/>
          </w:tcPr>
          <w:p w14:paraId="37905D67" w14:textId="77777777" w:rsidR="00B86D93" w:rsidRPr="009D175E" w:rsidRDefault="00A97DE5" w:rsidP="009D17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A97DE5">
              <w:rPr>
                <w:rFonts w:ascii="Arial" w:eastAsia="Arial" w:hAnsi="Arial" w:cs="Arial"/>
                <w:color w:val="000000"/>
                <w:lang w:val="uk-UA"/>
              </w:rPr>
              <w:t>Об’єм багажного відділення</w:t>
            </w:r>
            <w:r>
              <w:rPr>
                <w:rFonts w:ascii="Arial" w:eastAsia="Arial" w:hAnsi="Arial" w:cs="Arial"/>
                <w:color w:val="000000"/>
                <w:lang w:val="uk-UA"/>
              </w:rPr>
              <w:t xml:space="preserve"> - не</w:t>
            </w:r>
            <w:r w:rsidRPr="00A97DE5">
              <w:rPr>
                <w:rFonts w:ascii="Arial" w:eastAsia="Arial" w:hAnsi="Arial" w:cs="Arial"/>
                <w:color w:val="000000"/>
                <w:lang w:val="uk-UA"/>
              </w:rPr>
              <w:t xml:space="preserve"> менше </w:t>
            </w:r>
            <w:r w:rsidR="000A26DE">
              <w:rPr>
                <w:rFonts w:ascii="Arial" w:eastAsia="Arial" w:hAnsi="Arial" w:cs="Arial"/>
                <w:color w:val="000000"/>
                <w:lang w:val="uk-UA"/>
              </w:rPr>
              <w:t>12</w:t>
            </w:r>
            <w:r w:rsidR="007E2381">
              <w:rPr>
                <w:rFonts w:ascii="Arial" w:eastAsia="Arial" w:hAnsi="Arial" w:cs="Arial"/>
                <w:color w:val="000000"/>
                <w:lang w:val="uk-UA"/>
              </w:rPr>
              <w:t>00</w:t>
            </w:r>
            <w:r w:rsidRPr="00A97DE5">
              <w:rPr>
                <w:rFonts w:ascii="Arial" w:eastAsia="Arial" w:hAnsi="Arial" w:cs="Arial"/>
                <w:color w:val="000000"/>
                <w:lang w:val="uk-UA"/>
              </w:rPr>
              <w:t xml:space="preserve"> л</w:t>
            </w:r>
            <w:r w:rsidR="00B86D93">
              <w:rPr>
                <w:rFonts w:ascii="Arial" w:eastAsia="Arial" w:hAnsi="Arial" w:cs="Arial"/>
                <w:color w:val="000000"/>
                <w:lang w:val="uk-UA"/>
              </w:rPr>
              <w:t>;</w:t>
            </w:r>
          </w:p>
        </w:tc>
      </w:tr>
      <w:tr w:rsidR="00D52D0B" w:rsidRPr="00447A69" w14:paraId="1C0C8EB4" w14:textId="77777777">
        <w:tc>
          <w:tcPr>
            <w:tcW w:w="9606" w:type="dxa"/>
          </w:tcPr>
          <w:p w14:paraId="40A52F18" w14:textId="77777777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Можливість працювати  в будь який час з 9-00 до 18-00 з понеділка по п’ятницю </w:t>
            </w:r>
          </w:p>
        </w:tc>
      </w:tr>
      <w:tr w:rsidR="00D52D0B" w:rsidRPr="00447A69" w14:paraId="188373D1" w14:textId="77777777">
        <w:tc>
          <w:tcPr>
            <w:tcW w:w="9606" w:type="dxa"/>
          </w:tcPr>
          <w:p w14:paraId="28CB40D8" w14:textId="77777777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Можливість працювати в інший час ніж зазначений в пункті </w:t>
            </w:r>
            <w:r w:rsidR="00E22A33">
              <w:rPr>
                <w:rFonts w:ascii="Arial" w:eastAsia="Arial" w:hAnsi="Arial" w:cs="Arial"/>
                <w:color w:val="000000"/>
                <w:lang w:val="uk-UA"/>
              </w:rPr>
              <w:t>7</w:t>
            </w:r>
          </w:p>
        </w:tc>
      </w:tr>
      <w:tr w:rsidR="00D52D0B" w:rsidRPr="00447A69" w14:paraId="1A508477" w14:textId="77777777">
        <w:tc>
          <w:tcPr>
            <w:tcW w:w="9606" w:type="dxa"/>
          </w:tcPr>
          <w:p w14:paraId="05FEC822" w14:textId="42FC2190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Можливість виїзду за межі </w:t>
            </w:r>
            <w:r w:rsidR="00F47E4B">
              <w:rPr>
                <w:rFonts w:ascii="Arial" w:eastAsia="Arial" w:hAnsi="Arial" w:cs="Arial"/>
                <w:color w:val="000000"/>
                <w:lang w:val="uk-UA"/>
              </w:rPr>
              <w:t>м. Миколаїв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 в межах </w:t>
            </w:r>
            <w:r w:rsidR="00F47E4B">
              <w:rPr>
                <w:rFonts w:ascii="Arial" w:eastAsia="Arial" w:hAnsi="Arial" w:cs="Arial"/>
                <w:color w:val="000000"/>
                <w:lang w:val="uk-UA"/>
              </w:rPr>
              <w:t>Миколаївської</w:t>
            </w:r>
            <w:r w:rsidR="00447A69">
              <w:rPr>
                <w:rFonts w:ascii="Arial" w:eastAsia="Arial" w:hAnsi="Arial" w:cs="Arial"/>
                <w:color w:val="000000"/>
                <w:lang w:val="uk-UA"/>
              </w:rPr>
              <w:t xml:space="preserve">, </w:t>
            </w:r>
            <w:r w:rsidR="00F47E4B">
              <w:rPr>
                <w:rFonts w:ascii="Arial" w:eastAsia="Arial" w:hAnsi="Arial" w:cs="Arial"/>
                <w:color w:val="000000"/>
                <w:lang w:val="uk-UA"/>
              </w:rPr>
              <w:t>Херсонської</w:t>
            </w:r>
            <w:r w:rsidR="00447A69">
              <w:rPr>
                <w:rFonts w:ascii="Arial" w:eastAsia="Arial" w:hAnsi="Arial" w:cs="Arial"/>
                <w:color w:val="000000"/>
                <w:lang w:val="uk-UA"/>
              </w:rPr>
              <w:t xml:space="preserve"> та Од</w:t>
            </w:r>
            <w:r w:rsidR="0087181F">
              <w:rPr>
                <w:rFonts w:ascii="Arial" w:eastAsia="Arial" w:hAnsi="Arial" w:cs="Arial"/>
                <w:color w:val="000000"/>
                <w:lang w:val="uk-UA"/>
              </w:rPr>
              <w:t>еської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 област</w:t>
            </w:r>
            <w:r w:rsidR="00F47E4B">
              <w:rPr>
                <w:rFonts w:ascii="Arial" w:eastAsia="Arial" w:hAnsi="Arial" w:cs="Arial"/>
                <w:color w:val="000000"/>
                <w:lang w:val="uk-UA"/>
              </w:rPr>
              <w:t>ей</w:t>
            </w:r>
            <w:r w:rsidRPr="002D701B">
              <w:rPr>
                <w:rFonts w:ascii="Arial" w:eastAsia="Arial" w:hAnsi="Arial" w:cs="Arial"/>
                <w:color w:val="000000"/>
                <w:lang w:val="uk-UA"/>
              </w:rPr>
              <w:t xml:space="preserve"> у будь який день тижня</w:t>
            </w:r>
          </w:p>
        </w:tc>
      </w:tr>
      <w:tr w:rsidR="00D52D0B" w:rsidRPr="00447A69" w14:paraId="14BED60F" w14:textId="77777777">
        <w:tc>
          <w:tcPr>
            <w:tcW w:w="9606" w:type="dxa"/>
          </w:tcPr>
          <w:p w14:paraId="1DF680FB" w14:textId="77777777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>Реєстрація в якості Фізичної особи-підприємця (ФОП) або юридичної особи (додати копії реєстраційних документів)</w:t>
            </w:r>
          </w:p>
        </w:tc>
      </w:tr>
      <w:tr w:rsidR="00D52D0B" w:rsidRPr="00447A69" w14:paraId="7E97EEB1" w14:textId="77777777">
        <w:tc>
          <w:tcPr>
            <w:tcW w:w="9606" w:type="dxa"/>
          </w:tcPr>
          <w:p w14:paraId="7826ABC0" w14:textId="77777777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>Можливість працювати у вихідний не більше ніж 2 дні в місяць</w:t>
            </w:r>
          </w:p>
        </w:tc>
      </w:tr>
      <w:tr w:rsidR="00D52D0B" w:rsidRPr="00447A69" w14:paraId="74F01A2E" w14:textId="77777777">
        <w:tc>
          <w:tcPr>
            <w:tcW w:w="9606" w:type="dxa"/>
          </w:tcPr>
          <w:p w14:paraId="25ACE594" w14:textId="77777777" w:rsidR="00D52D0B" w:rsidRPr="002D701B" w:rsidRDefault="00D52D0B" w:rsidP="00C101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2D701B">
              <w:rPr>
                <w:rFonts w:ascii="Arial" w:eastAsia="Arial" w:hAnsi="Arial" w:cs="Arial"/>
                <w:color w:val="000000"/>
                <w:lang w:val="uk-UA"/>
              </w:rPr>
              <w:t>ФОП або юридична особа має відкритий у банку поточний рахунок для безготівкового перерахування коштів (дод</w:t>
            </w:r>
            <w:r w:rsidRPr="002D701B">
              <w:rPr>
                <w:rFonts w:ascii="Arial" w:eastAsia="Arial" w:hAnsi="Arial" w:cs="Arial"/>
                <w:lang w:val="uk-UA"/>
              </w:rPr>
              <w:t>ати реквізити)</w:t>
            </w:r>
          </w:p>
        </w:tc>
      </w:tr>
    </w:tbl>
    <w:p w14:paraId="3A29587D" w14:textId="77777777" w:rsidR="00ED75D4" w:rsidRDefault="00ED75D4" w:rsidP="00ED75D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uk-UA"/>
        </w:rPr>
      </w:pPr>
      <w:bookmarkStart w:id="0" w:name="_heading=h.gjdgxs" w:colFirst="0" w:colLast="0"/>
      <w:bookmarkEnd w:id="0"/>
    </w:p>
    <w:p w14:paraId="5F347DF6" w14:textId="77777777" w:rsidR="006C3093" w:rsidRPr="002D701B" w:rsidRDefault="006C3093">
      <w:pPr>
        <w:rPr>
          <w:rFonts w:ascii="Arial" w:eastAsia="Arial" w:hAnsi="Arial" w:cs="Arial"/>
          <w:color w:val="000000"/>
          <w:lang w:val="uk-UA"/>
        </w:rPr>
      </w:pPr>
    </w:p>
    <w:p w14:paraId="7BD13C4D" w14:textId="77777777" w:rsidR="006C3093" w:rsidRPr="002D701B" w:rsidRDefault="00C05FC2">
      <w:pPr>
        <w:rPr>
          <w:rFonts w:ascii="Arial" w:eastAsia="Arial" w:hAnsi="Arial" w:cs="Arial"/>
          <w:color w:val="000000"/>
          <w:lang w:val="uk-UA"/>
        </w:rPr>
      </w:pPr>
      <w:r w:rsidRPr="002D701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CA55D1" wp14:editId="274AD758">
                <wp:simplePos x="0" y="0"/>
                <wp:positionH relativeFrom="margin">
                  <wp:posOffset>-45085</wp:posOffset>
                </wp:positionH>
                <wp:positionV relativeFrom="paragraph">
                  <wp:posOffset>71755</wp:posOffset>
                </wp:positionV>
                <wp:extent cx="6144260" cy="558800"/>
                <wp:effectExtent l="0" t="0" r="2794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5588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6D23C" w14:textId="77777777" w:rsidR="006C3093" w:rsidRDefault="006C30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A55D1" id="Прямоугольник 9" o:spid="_x0000_s1026" style="position:absolute;margin-left:-3.55pt;margin-top:5.65pt;width:483.8pt;height:4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06D23C" w14:textId="77777777" w:rsidR="006C3093" w:rsidRDefault="006C3093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BC0443" w14:textId="77777777" w:rsidR="006C3093" w:rsidRPr="002D701B" w:rsidRDefault="002F5737">
      <w:pPr>
        <w:jc w:val="center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Дане запрошення до участі у тендері не є зобов’язанням Організації до укладення договору та/або сплати коштів. Договір про надання послуг терміном до </w:t>
      </w:r>
      <w:r w:rsidR="00BA56E7">
        <w:rPr>
          <w:rFonts w:ascii="Arial" w:eastAsia="Arial" w:hAnsi="Arial" w:cs="Arial"/>
          <w:color w:val="000000"/>
          <w:lang w:val="uk-UA"/>
        </w:rPr>
        <w:t>0</w:t>
      </w:r>
      <w:r w:rsidRPr="002D701B">
        <w:rPr>
          <w:rFonts w:ascii="Arial" w:eastAsia="Arial" w:hAnsi="Arial" w:cs="Arial"/>
          <w:color w:val="000000"/>
          <w:lang w:val="uk-UA"/>
        </w:rPr>
        <w:t xml:space="preserve">1 </w:t>
      </w:r>
      <w:r w:rsidR="00BA56E7">
        <w:rPr>
          <w:rFonts w:ascii="Arial" w:eastAsia="Arial" w:hAnsi="Arial" w:cs="Arial"/>
          <w:color w:val="000000"/>
          <w:lang w:val="uk-UA"/>
        </w:rPr>
        <w:t>квіт</w:t>
      </w:r>
      <w:r w:rsidRPr="002D701B">
        <w:rPr>
          <w:rFonts w:ascii="Arial" w:eastAsia="Arial" w:hAnsi="Arial" w:cs="Arial"/>
          <w:color w:val="000000"/>
          <w:lang w:val="uk-UA"/>
        </w:rPr>
        <w:t xml:space="preserve">ня </w:t>
      </w:r>
      <w:r w:rsidRPr="002D701B">
        <w:rPr>
          <w:rFonts w:ascii="Arial" w:eastAsia="Arial" w:hAnsi="Arial" w:cs="Arial"/>
          <w:color w:val="0070C0"/>
          <w:lang w:val="uk-UA"/>
        </w:rPr>
        <w:t>202</w:t>
      </w:r>
      <w:r w:rsidR="00BA56E7">
        <w:rPr>
          <w:rFonts w:ascii="Arial" w:eastAsia="Arial" w:hAnsi="Arial" w:cs="Arial"/>
          <w:color w:val="0070C0"/>
          <w:lang w:val="uk-UA"/>
        </w:rPr>
        <w:t>4</w:t>
      </w:r>
      <w:r w:rsidRPr="002D701B">
        <w:rPr>
          <w:rFonts w:ascii="Arial" w:eastAsia="Arial" w:hAnsi="Arial" w:cs="Arial"/>
          <w:color w:val="000000"/>
          <w:lang w:val="uk-UA"/>
        </w:rPr>
        <w:t xml:space="preserve"> року буде укладено з переможцем тендеру, конкретний об’єм послуг визначатиметься окремо.</w:t>
      </w:r>
    </w:p>
    <w:p w14:paraId="76FC6E94" w14:textId="77777777" w:rsidR="006C3093" w:rsidRPr="002D701B" w:rsidRDefault="006C3093">
      <w:pPr>
        <w:rPr>
          <w:rFonts w:ascii="Arial" w:eastAsia="Arial" w:hAnsi="Arial" w:cs="Arial"/>
          <w:color w:val="000000"/>
          <w:sz w:val="16"/>
          <w:szCs w:val="16"/>
          <w:lang w:val="uk-UA"/>
        </w:rPr>
      </w:pPr>
    </w:p>
    <w:p w14:paraId="4D2B27DD" w14:textId="77777777" w:rsidR="006C3093" w:rsidRPr="002D701B" w:rsidRDefault="006C3093">
      <w:pPr>
        <w:rPr>
          <w:rFonts w:ascii="Arial" w:eastAsia="Arial" w:hAnsi="Arial" w:cs="Arial"/>
          <w:color w:val="000000"/>
          <w:sz w:val="16"/>
          <w:szCs w:val="16"/>
          <w:lang w:val="uk-UA"/>
        </w:rPr>
      </w:pPr>
    </w:p>
    <w:p w14:paraId="0BA52C1E" w14:textId="77777777" w:rsidR="00C05FC2" w:rsidRDefault="00C05FC2" w:rsidP="00C05FC2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</w:p>
    <w:p w14:paraId="5A9A44C7" w14:textId="77777777" w:rsidR="000A26DE" w:rsidRDefault="000A26DE" w:rsidP="000A26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</w:p>
    <w:p w14:paraId="6B4D63E0" w14:textId="77777777" w:rsidR="000A26DE" w:rsidRDefault="000A26DE" w:rsidP="000A26DE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</w:p>
    <w:p w14:paraId="12FD838F" w14:textId="77777777" w:rsidR="006C3093" w:rsidRPr="002D701B" w:rsidRDefault="002F5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  <w:r w:rsidRPr="002D701B"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  <w:lastRenderedPageBreak/>
        <w:t>ІНФОРМАЦІЯ ПРО ТЕНДЕР</w:t>
      </w:r>
      <w:r w:rsidRPr="002D701B"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  <w:br/>
      </w:r>
    </w:p>
    <w:p w14:paraId="22ACD01B" w14:textId="77777777" w:rsidR="006C3093" w:rsidRPr="002D701B" w:rsidRDefault="002F57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ДОКУМЕНТИ ЗАПРОШЕННЯ</w:t>
      </w:r>
    </w:p>
    <w:p w14:paraId="5AB85667" w14:textId="77777777" w:rsidR="006C3093" w:rsidRPr="002D701B" w:rsidRDefault="002F5737">
      <w:pP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Зазначені нижче документи є невід’ємною частиною цього запрошення:</w:t>
      </w:r>
    </w:p>
    <w:p w14:paraId="6CD788E7" w14:textId="77777777" w:rsidR="006C3093" w:rsidRPr="002D701B" w:rsidRDefault="006C3093">
      <w:pPr>
        <w:rPr>
          <w:rFonts w:ascii="Arial" w:eastAsia="Arial" w:hAnsi="Arial" w:cs="Arial"/>
          <w:color w:val="000000"/>
          <w:lang w:val="uk-UA"/>
        </w:rPr>
      </w:pPr>
    </w:p>
    <w:p w14:paraId="23ABFDCE" w14:textId="77777777" w:rsidR="006C3093" w:rsidRPr="002D701B" w:rsidRDefault="002F57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Додаток № 1: Форма технічної пропозиції</w:t>
      </w:r>
    </w:p>
    <w:p w14:paraId="1834934B" w14:textId="77777777" w:rsidR="006C3093" w:rsidRDefault="002F57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Додаток № 2: Форма фінансової пропозиції</w:t>
      </w:r>
    </w:p>
    <w:p w14:paraId="3403545A" w14:textId="77777777" w:rsidR="00E22A33" w:rsidRPr="002D701B" w:rsidRDefault="00E22A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Додаток № 3: Реєстраційна форма постачальника</w:t>
      </w:r>
    </w:p>
    <w:p w14:paraId="7EC7CBB2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571"/>
        <w:rPr>
          <w:rFonts w:ascii="Arial" w:eastAsia="Arial" w:hAnsi="Arial" w:cs="Arial"/>
          <w:color w:val="000000"/>
          <w:lang w:val="uk-UA"/>
        </w:rPr>
      </w:pPr>
    </w:p>
    <w:p w14:paraId="51DE650C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571"/>
        <w:rPr>
          <w:rFonts w:ascii="Arial" w:eastAsia="Arial" w:hAnsi="Arial" w:cs="Arial"/>
          <w:color w:val="000000"/>
          <w:lang w:val="uk-UA"/>
        </w:rPr>
      </w:pPr>
    </w:p>
    <w:p w14:paraId="5BD76116" w14:textId="77777777" w:rsidR="006C3093" w:rsidRPr="002D701B" w:rsidRDefault="002F57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ПІДТВЕРДЖЕННЯ</w:t>
      </w:r>
    </w:p>
    <w:p w14:paraId="70B48020" w14:textId="77777777" w:rsidR="006C3093" w:rsidRPr="002D701B" w:rsidRDefault="002F5737">
      <w:pPr>
        <w:rPr>
          <w:rFonts w:ascii="Arial" w:eastAsia="Arial" w:hAnsi="Arial" w:cs="Arial"/>
          <w:color w:val="000000"/>
          <w:u w:val="single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Просимо повідомити нас про отримання цього Запрошення електронною поштою на адресу </w:t>
      </w:r>
      <w:r w:rsidRPr="002D701B">
        <w:rPr>
          <w:rFonts w:ascii="Arial" w:eastAsia="Arial" w:hAnsi="Arial" w:cs="Arial"/>
          <w:color w:val="0000FF"/>
          <w:u w:val="single"/>
          <w:lang w:val="uk-UA"/>
        </w:rPr>
        <w:t>tenders@dk.od.ua</w:t>
      </w:r>
      <w:r w:rsidRPr="002D701B">
        <w:rPr>
          <w:rFonts w:ascii="Arial" w:eastAsia="Arial" w:hAnsi="Arial" w:cs="Arial"/>
          <w:color w:val="000000"/>
          <w:lang w:val="uk-UA"/>
        </w:rPr>
        <w:t xml:space="preserve"> </w:t>
      </w:r>
      <w:r w:rsidRPr="002D701B">
        <w:rPr>
          <w:rFonts w:ascii="Arial" w:eastAsia="Arial" w:hAnsi="Arial" w:cs="Arial"/>
          <w:color w:val="0000FF"/>
          <w:u w:val="single"/>
          <w:lang w:val="uk-UA"/>
        </w:rPr>
        <w:t xml:space="preserve"> </w:t>
      </w:r>
      <w:r w:rsidRPr="002D701B">
        <w:rPr>
          <w:rFonts w:ascii="Arial" w:eastAsia="Arial" w:hAnsi="Arial" w:cs="Arial"/>
          <w:color w:val="000000"/>
          <w:u w:val="single"/>
          <w:lang w:val="uk-UA"/>
        </w:rPr>
        <w:t>зазначивши:</w:t>
      </w:r>
    </w:p>
    <w:p w14:paraId="57A4447C" w14:textId="77777777" w:rsidR="006C3093" w:rsidRPr="002D701B" w:rsidRDefault="002F57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підтвердження отримання вами цього запрошення до участі у тендері;</w:t>
      </w:r>
    </w:p>
    <w:p w14:paraId="53E4226F" w14:textId="77777777" w:rsidR="006C3093" w:rsidRPr="002D701B" w:rsidRDefault="002F57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чи подаватимете ви пропозицію.</w:t>
      </w:r>
    </w:p>
    <w:p w14:paraId="7209F0E9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lang w:val="uk-UA"/>
        </w:rPr>
      </w:pPr>
    </w:p>
    <w:p w14:paraId="026C0CC4" w14:textId="77777777" w:rsidR="006C3093" w:rsidRPr="002D701B" w:rsidRDefault="006C3093">
      <w:pPr>
        <w:rPr>
          <w:rFonts w:ascii="Arial" w:eastAsia="Arial" w:hAnsi="Arial" w:cs="Arial"/>
          <w:b/>
          <w:color w:val="000000"/>
          <w:u w:val="single"/>
          <w:lang w:val="uk-UA"/>
        </w:rPr>
      </w:pPr>
    </w:p>
    <w:p w14:paraId="063260E5" w14:textId="77777777" w:rsidR="006C3093" w:rsidRPr="002D701B" w:rsidRDefault="002F57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ЗАПИТИ НА РОЗ’ЯСНЕННЯ</w:t>
      </w:r>
    </w:p>
    <w:p w14:paraId="55BBF2AE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Учасники тендеру можуть подавати запити на роз’яснення за електронною адресою: </w:t>
      </w:r>
      <w:r w:rsidRPr="002D701B">
        <w:rPr>
          <w:rFonts w:ascii="Arial" w:eastAsia="Arial" w:hAnsi="Arial" w:cs="Arial"/>
          <w:color w:val="0000FF"/>
          <w:u w:val="single"/>
          <w:lang w:val="uk-UA"/>
        </w:rPr>
        <w:t>tenders@dk.od.ua</w:t>
      </w:r>
      <w:r w:rsidRPr="002D701B">
        <w:rPr>
          <w:rFonts w:ascii="Arial" w:eastAsia="Arial" w:hAnsi="Arial" w:cs="Arial"/>
          <w:color w:val="000000"/>
          <w:lang w:val="uk-UA"/>
        </w:rPr>
        <w:t xml:space="preserve"> Кінцевий термін надсилання запитань – </w:t>
      </w:r>
      <w:r w:rsidRPr="002D701B">
        <w:rPr>
          <w:rFonts w:ascii="Arial" w:eastAsia="Arial" w:hAnsi="Arial" w:cs="Arial"/>
          <w:b/>
          <w:color w:val="0070C0"/>
          <w:lang w:val="uk-UA"/>
        </w:rPr>
        <w:t>13</w:t>
      </w:r>
      <w:r w:rsidR="00272A4F">
        <w:rPr>
          <w:rFonts w:ascii="Arial" w:eastAsia="Arial" w:hAnsi="Arial" w:cs="Arial"/>
          <w:b/>
          <w:color w:val="0070C0"/>
          <w:lang w:val="uk-UA"/>
        </w:rPr>
        <w:t>:</w:t>
      </w:r>
      <w:r w:rsidRPr="002D701B">
        <w:rPr>
          <w:rFonts w:ascii="Arial" w:eastAsia="Arial" w:hAnsi="Arial" w:cs="Arial"/>
          <w:b/>
          <w:color w:val="0070C0"/>
          <w:lang w:val="uk-UA"/>
        </w:rPr>
        <w:t xml:space="preserve">00 год. за східноєвропейським часом </w:t>
      </w:r>
      <w:r w:rsidR="00F47E4B">
        <w:rPr>
          <w:rFonts w:ascii="Arial" w:eastAsia="Arial" w:hAnsi="Arial" w:cs="Arial"/>
          <w:b/>
          <w:color w:val="0070C0"/>
          <w:lang w:val="uk-UA"/>
        </w:rPr>
        <w:t>26</w:t>
      </w:r>
      <w:r w:rsidR="00E22A33">
        <w:rPr>
          <w:rFonts w:ascii="Arial" w:eastAsia="Arial" w:hAnsi="Arial" w:cs="Arial"/>
          <w:b/>
          <w:color w:val="0070C0"/>
          <w:lang w:val="uk-UA"/>
        </w:rPr>
        <w:t xml:space="preserve"> червня</w:t>
      </w:r>
      <w:r w:rsidRPr="002D701B">
        <w:rPr>
          <w:rFonts w:ascii="Arial" w:eastAsia="Arial" w:hAnsi="Arial" w:cs="Arial"/>
          <w:b/>
          <w:color w:val="0070C0"/>
          <w:lang w:val="uk-UA"/>
        </w:rPr>
        <w:t xml:space="preserve"> 202</w:t>
      </w:r>
      <w:r w:rsidR="00922906">
        <w:rPr>
          <w:rFonts w:ascii="Arial" w:eastAsia="Arial" w:hAnsi="Arial" w:cs="Arial"/>
          <w:b/>
          <w:color w:val="0070C0"/>
          <w:lang w:val="uk-UA"/>
        </w:rPr>
        <w:t>3</w:t>
      </w:r>
      <w:r w:rsidRPr="002D701B">
        <w:rPr>
          <w:rFonts w:ascii="Arial" w:eastAsia="Arial" w:hAnsi="Arial" w:cs="Arial"/>
          <w:b/>
          <w:color w:val="0070C0"/>
          <w:lang w:val="uk-UA"/>
        </w:rPr>
        <w:t xml:space="preserve"> року</w:t>
      </w:r>
      <w:r w:rsidRPr="002D701B">
        <w:rPr>
          <w:rFonts w:ascii="Arial" w:eastAsia="Arial" w:hAnsi="Arial" w:cs="Arial"/>
          <w:color w:val="0070C0"/>
          <w:lang w:val="uk-UA"/>
        </w:rPr>
        <w:t>.</w:t>
      </w:r>
    </w:p>
    <w:p w14:paraId="2659E49B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</w:p>
    <w:p w14:paraId="61A3CBF9" w14:textId="77777777" w:rsidR="006C3093" w:rsidRPr="002D701B" w:rsidRDefault="002F57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862"/>
        <w:rPr>
          <w:rFonts w:ascii="Arial" w:eastAsia="Arial" w:hAnsi="Arial" w:cs="Arial"/>
          <w:b/>
          <w:color w:val="000000"/>
          <w:u w:val="single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ВАША ПРОПОЗИЦІЯ</w:t>
      </w:r>
    </w:p>
    <w:p w14:paraId="63D4FC1A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Ваша пропозиція повинна бути складена українською мов</w:t>
      </w:r>
      <w:r w:rsidR="004861D5">
        <w:rPr>
          <w:rFonts w:ascii="Arial" w:eastAsia="Arial" w:hAnsi="Arial" w:cs="Arial"/>
          <w:color w:val="000000"/>
          <w:lang w:val="uk-UA"/>
        </w:rPr>
        <w:t>ою</w:t>
      </w:r>
      <w:r w:rsidRPr="002D701B">
        <w:rPr>
          <w:rFonts w:ascii="Arial" w:eastAsia="Arial" w:hAnsi="Arial" w:cs="Arial"/>
          <w:color w:val="000000"/>
          <w:lang w:val="uk-UA"/>
        </w:rPr>
        <w:t>. Пропозиції слід подавати, користуючись наведеними Додатками.</w:t>
      </w:r>
    </w:p>
    <w:p w14:paraId="7CD859D1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lang w:val="uk-UA"/>
        </w:rPr>
      </w:pPr>
    </w:p>
    <w:p w14:paraId="12FAA81B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Ваша пропозиція повинна складатися з наступного комплекту документів:</w:t>
      </w:r>
    </w:p>
    <w:p w14:paraId="350FCCFB" w14:textId="77777777" w:rsidR="006C3093" w:rsidRPr="002D701B" w:rsidRDefault="002F57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Технічної пропозиції (Додаток № 1) та до нього копії наступних документів:</w:t>
      </w:r>
    </w:p>
    <w:p w14:paraId="3A37835D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- реєстраційних документів;</w:t>
      </w:r>
    </w:p>
    <w:p w14:paraId="7EB759E1" w14:textId="77777777" w:rsidR="006C3093" w:rsidRPr="002D701B" w:rsidRDefault="002F5737">
      <w:pPr>
        <w:ind w:left="1800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- посвідчення водія;</w:t>
      </w:r>
    </w:p>
    <w:p w14:paraId="5AFFF76F" w14:textId="77777777" w:rsidR="006C3093" w:rsidRDefault="002F5737">
      <w:pPr>
        <w:ind w:left="1800"/>
        <w:rPr>
          <w:rFonts w:ascii="Arial" w:eastAsia="Arial" w:hAnsi="Arial" w:cs="Arial"/>
          <w:color w:val="0070C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- свідоцтво про </w:t>
      </w:r>
      <w:r w:rsidR="00FC2E4C">
        <w:rPr>
          <w:rFonts w:ascii="Arial" w:eastAsia="Arial" w:hAnsi="Arial" w:cs="Arial"/>
          <w:color w:val="000000"/>
          <w:lang w:val="uk-UA"/>
        </w:rPr>
        <w:t>реєстрацію транспортного засобу</w:t>
      </w:r>
      <w:r w:rsidR="00E22A33">
        <w:rPr>
          <w:rFonts w:ascii="Arial" w:eastAsia="Arial" w:hAnsi="Arial" w:cs="Arial"/>
          <w:color w:val="000000"/>
          <w:lang w:val="uk-UA"/>
        </w:rPr>
        <w:t>;</w:t>
      </w:r>
    </w:p>
    <w:p w14:paraId="28C45057" w14:textId="77777777" w:rsidR="00F34DCE" w:rsidRPr="00F34DCE" w:rsidRDefault="00F34DCE">
      <w:pPr>
        <w:ind w:left="1800"/>
        <w:rPr>
          <w:rFonts w:ascii="Arial" w:eastAsia="Arial" w:hAnsi="Arial" w:cs="Arial"/>
          <w:lang w:val="uk-UA"/>
        </w:rPr>
      </w:pPr>
      <w:r w:rsidRPr="00F34DCE">
        <w:rPr>
          <w:rFonts w:ascii="Arial" w:eastAsia="Arial" w:hAnsi="Arial" w:cs="Arial"/>
          <w:lang w:val="uk-UA"/>
        </w:rPr>
        <w:t>-</w:t>
      </w:r>
      <w:r w:rsidR="00FC2E4C">
        <w:rPr>
          <w:rFonts w:ascii="Arial" w:eastAsia="Arial" w:hAnsi="Arial" w:cs="Arial"/>
          <w:lang w:val="uk-UA"/>
        </w:rPr>
        <w:t xml:space="preserve"> </w:t>
      </w:r>
      <w:r w:rsidRPr="00F34DCE">
        <w:rPr>
          <w:rFonts w:ascii="Arial" w:eastAsia="Arial" w:hAnsi="Arial" w:cs="Arial"/>
          <w:lang w:val="uk-UA"/>
        </w:rPr>
        <w:t>банківські реквізити.</w:t>
      </w:r>
    </w:p>
    <w:p w14:paraId="0E4AEC7B" w14:textId="77777777" w:rsidR="006C3093" w:rsidRDefault="002F57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Фінансової пропозиції (Додаток № 2)</w:t>
      </w:r>
      <w:r w:rsidR="00E22A33">
        <w:rPr>
          <w:rFonts w:ascii="Arial" w:eastAsia="Arial" w:hAnsi="Arial" w:cs="Arial"/>
          <w:color w:val="000000"/>
          <w:lang w:val="uk-UA"/>
        </w:rPr>
        <w:t>.</w:t>
      </w:r>
    </w:p>
    <w:p w14:paraId="6B5EDA1C" w14:textId="77777777" w:rsidR="00E22A33" w:rsidRDefault="00E22A33" w:rsidP="00E22A33">
      <w:pPr>
        <w:pStyle w:val="af0"/>
        <w:widowControl w:val="0"/>
        <w:numPr>
          <w:ilvl w:val="0"/>
          <w:numId w:val="8"/>
        </w:numPr>
        <w:tabs>
          <w:tab w:val="left" w:pos="2153"/>
        </w:tabs>
        <w:autoSpaceDE w:val="0"/>
        <w:autoSpaceDN w:val="0"/>
        <w:spacing w:before="5"/>
        <w:rPr>
          <w:rFonts w:ascii="Arial" w:hAnsi="Arial" w:cs="Arial"/>
        </w:rPr>
      </w:pPr>
      <w:r>
        <w:rPr>
          <w:rFonts w:ascii="Arial" w:hAnsi="Arial" w:cs="Arial"/>
        </w:rPr>
        <w:t>Реєстраційної форми Постачальника (Додаток № 3)</w:t>
      </w:r>
    </w:p>
    <w:p w14:paraId="30E2638D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Arial" w:eastAsia="Arial" w:hAnsi="Arial" w:cs="Arial"/>
          <w:b/>
          <w:color w:val="000000"/>
          <w:u w:val="single"/>
          <w:lang w:val="uk-UA"/>
        </w:rPr>
      </w:pPr>
      <w:r w:rsidRPr="002D701B">
        <w:rPr>
          <w:rFonts w:ascii="Arial" w:eastAsia="Arial" w:hAnsi="Arial" w:cs="Arial"/>
          <w:b/>
          <w:color w:val="000000"/>
          <w:u w:val="single"/>
          <w:lang w:val="uk-UA"/>
        </w:rPr>
        <w:t xml:space="preserve"> </w:t>
      </w:r>
    </w:p>
    <w:p w14:paraId="7811E9F7" w14:textId="77777777" w:rsidR="006C3093" w:rsidRPr="002D701B" w:rsidRDefault="002F5737">
      <w:pPr>
        <w:jc w:val="both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Ваша пропозиція має складатися з двох частин:</w:t>
      </w:r>
    </w:p>
    <w:p w14:paraId="6249AF73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lang w:val="uk-UA"/>
        </w:rPr>
      </w:pPr>
    </w:p>
    <w:p w14:paraId="3FDCBF65" w14:textId="77777777" w:rsidR="006C3093" w:rsidRPr="002D701B" w:rsidRDefault="002F57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Технічна пропозиція</w:t>
      </w:r>
    </w:p>
    <w:p w14:paraId="12A75FC2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340915" wp14:editId="504D71B9">
                <wp:simplePos x="0" y="0"/>
                <wp:positionH relativeFrom="column">
                  <wp:posOffset>419100</wp:posOffset>
                </wp:positionH>
                <wp:positionV relativeFrom="paragraph">
                  <wp:posOffset>63500</wp:posOffset>
                </wp:positionV>
                <wp:extent cx="5599430" cy="4445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8985" y="3570450"/>
                          <a:ext cx="5574030" cy="4191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1149DE" w14:textId="77777777" w:rsidR="006C3093" w:rsidRDefault="006C30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40915" id="Прямоугольник 7" o:spid="_x0000_s1027" style="position:absolute;left:0;text-align:left;margin-left:33pt;margin-top:5pt;width:440.9pt;height: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1149DE" w14:textId="77777777" w:rsidR="006C3093" w:rsidRDefault="006C309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4B8AD6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080" w:hanging="513"/>
        <w:jc w:val="center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ВАЖЛИВО! Зміст технічної пропозиції НЕ ПОВИНЕН містити інформацію про ціни!</w:t>
      </w:r>
    </w:p>
    <w:p w14:paraId="5C1A0EA1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080" w:hanging="513"/>
        <w:jc w:val="center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Невиконання цієї вимоги призведе до дискваліфікації Вашої пропозиції.</w:t>
      </w:r>
    </w:p>
    <w:p w14:paraId="6EB01CFD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  <w:lang w:val="uk-UA"/>
        </w:rPr>
      </w:pPr>
    </w:p>
    <w:p w14:paraId="75550254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lang w:val="uk-UA"/>
        </w:rPr>
      </w:pPr>
    </w:p>
    <w:p w14:paraId="59474A6C" w14:textId="77777777" w:rsidR="006C3093" w:rsidRPr="002D701B" w:rsidRDefault="002F5737" w:rsidP="00E22A33">
      <w:pP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Ваша технічна пропозиція  має бути надана згідно </w:t>
      </w:r>
      <w:r w:rsidRPr="002D701B">
        <w:rPr>
          <w:rFonts w:ascii="Arial" w:eastAsia="Arial" w:hAnsi="Arial" w:cs="Arial"/>
          <w:color w:val="000000"/>
          <w:u w:val="single"/>
          <w:lang w:val="uk-UA"/>
        </w:rPr>
        <w:t>форми, наведеної у Додатку № 1</w:t>
      </w:r>
      <w:r w:rsidRPr="002D701B">
        <w:rPr>
          <w:rFonts w:ascii="Arial" w:eastAsia="Arial" w:hAnsi="Arial" w:cs="Arial"/>
          <w:color w:val="000000"/>
          <w:lang w:val="uk-UA"/>
        </w:rPr>
        <w:t>.  У Вашій технічній пропозиції необхідно чітко вказати, чи повністю послуги, що надаються вами, відповідають наведеному технічному завданню. Також чітко зазначте та висвітліть усі невідповідності наведеним характеристикам, якщо такі є.</w:t>
      </w:r>
    </w:p>
    <w:p w14:paraId="1EFEFF75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lang w:val="uk-UA"/>
        </w:rPr>
      </w:pPr>
    </w:p>
    <w:p w14:paraId="379AE666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Технічна пропозиція має бути скріплена підписом уповноваженої особи</w:t>
      </w:r>
      <w:r w:rsidR="00E22A33">
        <w:rPr>
          <w:rFonts w:ascii="Arial" w:eastAsia="Arial" w:hAnsi="Arial" w:cs="Arial"/>
          <w:color w:val="000000"/>
          <w:lang w:val="uk-UA"/>
        </w:rPr>
        <w:t xml:space="preserve"> та печаткою (за наявністю)</w:t>
      </w:r>
      <w:r w:rsidRPr="002D701B">
        <w:rPr>
          <w:rFonts w:ascii="Arial" w:eastAsia="Arial" w:hAnsi="Arial" w:cs="Arial"/>
          <w:color w:val="000000"/>
          <w:lang w:val="uk-UA"/>
        </w:rPr>
        <w:t xml:space="preserve">. </w:t>
      </w:r>
    </w:p>
    <w:p w14:paraId="4C85A80D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  <w:lang w:val="uk-UA"/>
        </w:rPr>
      </w:pPr>
    </w:p>
    <w:p w14:paraId="3E8CE220" w14:textId="77777777" w:rsidR="006C3093" w:rsidRPr="002D701B" w:rsidRDefault="002F57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Фінансова пропозиція</w:t>
      </w:r>
    </w:p>
    <w:p w14:paraId="3DCBB294" w14:textId="77777777" w:rsidR="006C3093" w:rsidRPr="002D701B" w:rsidRDefault="002F5737" w:rsidP="00E22A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Ваша окрема фінансова пропозиція повинна містити вартість послуг в гривні. </w:t>
      </w:r>
    </w:p>
    <w:p w14:paraId="4A8EA025" w14:textId="77777777" w:rsidR="006C3093" w:rsidRPr="002D701B" w:rsidRDefault="002F5737" w:rsidP="00E22A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Фінансова пропозиція повинна подаватися згідно з Формою Фінансової пропозиції (Додаток № 2). </w:t>
      </w:r>
    </w:p>
    <w:p w14:paraId="5CA2971D" w14:textId="77777777" w:rsidR="006C3093" w:rsidRPr="002D701B" w:rsidRDefault="002F5737" w:rsidP="00E22A33">
      <w:pPr>
        <w:jc w:val="both"/>
        <w:rPr>
          <w:rFonts w:ascii="Arial" w:eastAsia="Arial" w:hAnsi="Arial" w:cs="Arial"/>
          <w:lang w:val="uk-UA"/>
        </w:rPr>
      </w:pPr>
      <w:r w:rsidRPr="002D701B">
        <w:rPr>
          <w:rFonts w:ascii="Arial" w:eastAsia="Arial" w:hAnsi="Arial" w:cs="Arial"/>
          <w:lang w:val="uk-UA"/>
        </w:rPr>
        <w:t xml:space="preserve">  Вартість послуг повинна враховувати всі податки та збори, що сплачуються або мають бути сплачені.</w:t>
      </w:r>
    </w:p>
    <w:p w14:paraId="648C0E0C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lang w:val="uk-UA"/>
        </w:rPr>
      </w:pPr>
    </w:p>
    <w:p w14:paraId="6C03CC61" w14:textId="77777777" w:rsidR="006C3093" w:rsidRPr="002D701B" w:rsidRDefault="002F57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ОЦІНКА ТЕНДЕРНИХ ПРОПОЗИЦІЙ</w:t>
      </w:r>
    </w:p>
    <w:p w14:paraId="68C4A643" w14:textId="77777777" w:rsidR="006C3093" w:rsidRDefault="002F5737">
      <w:pPr>
        <w:jc w:val="both"/>
        <w:rPr>
          <w:rFonts w:ascii="Arial" w:eastAsia="Arial" w:hAnsi="Arial" w:cs="Arial"/>
          <w:color w:val="000000"/>
          <w:lang w:val="uk-UA"/>
        </w:rPr>
      </w:pPr>
      <w:bookmarkStart w:id="1" w:name="_Hlk122464186"/>
      <w:r w:rsidRPr="002D701B">
        <w:rPr>
          <w:rFonts w:ascii="Arial" w:eastAsia="Arial" w:hAnsi="Arial" w:cs="Arial"/>
          <w:color w:val="000000"/>
          <w:lang w:val="uk-UA"/>
        </w:rPr>
        <w:t>Громадська організація “Десяте квітня” буде проводити оцінювання Виконавців відповідно до вимог</w:t>
      </w:r>
      <w:r w:rsidR="001920A3">
        <w:rPr>
          <w:rFonts w:ascii="Arial" w:eastAsia="Arial" w:hAnsi="Arial" w:cs="Arial"/>
          <w:color w:val="000000"/>
          <w:lang w:val="uk-UA"/>
        </w:rPr>
        <w:t xml:space="preserve"> Політики закупівель.</w:t>
      </w:r>
      <w:r w:rsidRPr="002D701B">
        <w:rPr>
          <w:rFonts w:ascii="Arial" w:eastAsia="Arial" w:hAnsi="Arial" w:cs="Arial"/>
          <w:color w:val="000000"/>
          <w:lang w:val="uk-UA"/>
        </w:rPr>
        <w:t xml:space="preserve"> Оцінювання буде проводитись  неупереджено та справедливо. </w:t>
      </w:r>
    </w:p>
    <w:p w14:paraId="5B2B5073" w14:textId="77777777" w:rsidR="009D175E" w:rsidRDefault="009D175E">
      <w:pPr>
        <w:jc w:val="both"/>
        <w:rPr>
          <w:sz w:val="24"/>
          <w:szCs w:val="24"/>
          <w:lang w:val="uk-UA"/>
        </w:rPr>
      </w:pPr>
    </w:p>
    <w:p w14:paraId="27BA2C23" w14:textId="77777777" w:rsidR="009D175E" w:rsidRPr="002D701B" w:rsidRDefault="009D175E">
      <w:pPr>
        <w:jc w:val="both"/>
        <w:rPr>
          <w:sz w:val="24"/>
          <w:szCs w:val="24"/>
          <w:lang w:val="uk-UA"/>
        </w:rPr>
      </w:pPr>
    </w:p>
    <w:bookmarkEnd w:id="1"/>
    <w:p w14:paraId="2C3C04D2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  <w:lang w:val="uk-UA"/>
        </w:rPr>
      </w:pPr>
    </w:p>
    <w:p w14:paraId="1591B86B" w14:textId="77777777" w:rsidR="006C3093" w:rsidRDefault="002F57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Загальні умови</w:t>
      </w:r>
    </w:p>
    <w:p w14:paraId="125CA954" w14:textId="77777777" w:rsidR="009D175E" w:rsidRPr="002D701B" w:rsidRDefault="009D175E" w:rsidP="009D175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  <w:lang w:val="uk-UA"/>
        </w:rPr>
      </w:pPr>
    </w:p>
    <w:p w14:paraId="07D8C7CC" w14:textId="77777777" w:rsidR="006C3093" w:rsidRPr="002D701B" w:rsidRDefault="002F573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Кваліфіковані виконавці будуть додані до Бази даних виконавців після вивчення їхньої придатності на основі поданих ними реєстраційних документів Виконавця та інших супровідних документів. Вивчення передбачає врахування факторів, таких як:</w:t>
      </w:r>
    </w:p>
    <w:p w14:paraId="22758D24" w14:textId="77777777" w:rsidR="006C3093" w:rsidRPr="002D701B" w:rsidRDefault="002F57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Основна діяльність;</w:t>
      </w:r>
    </w:p>
    <w:p w14:paraId="12B4621E" w14:textId="77777777" w:rsidR="006C3093" w:rsidRPr="002D701B" w:rsidRDefault="002F57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Попередні досягнення.</w:t>
      </w:r>
    </w:p>
    <w:p w14:paraId="2D24C9AE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</w:p>
    <w:p w14:paraId="7759D533" w14:textId="77777777" w:rsidR="006C3093" w:rsidRPr="002D701B" w:rsidRDefault="002F5737">
      <w:pPr>
        <w:ind w:left="-76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Після цього, на пізнішому етапі проводитиметься оцінка ефективності як виконавця, зокрема щодо:</w:t>
      </w:r>
    </w:p>
    <w:p w14:paraId="4C55002F" w14:textId="77777777" w:rsidR="006C3093" w:rsidRPr="002D701B" w:rsidRDefault="002F5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Вибіркової/періодичної оцінки якості послуг Виконавця;</w:t>
      </w:r>
    </w:p>
    <w:p w14:paraId="73F4F23F" w14:textId="77777777" w:rsidR="006C3093" w:rsidRPr="002D701B" w:rsidRDefault="002F5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Здатності оперативно реагувати на потреби Організації;</w:t>
      </w:r>
    </w:p>
    <w:p w14:paraId="16FE5FAA" w14:textId="77777777" w:rsidR="006C3093" w:rsidRPr="002D701B" w:rsidRDefault="002F5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Своєчасності надання послуг.</w:t>
      </w:r>
    </w:p>
    <w:p w14:paraId="37A8AB24" w14:textId="77777777" w:rsidR="006C3093" w:rsidRPr="002D701B" w:rsidRDefault="006C309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lang w:val="uk-UA"/>
        </w:rPr>
      </w:pPr>
    </w:p>
    <w:p w14:paraId="5CBA4843" w14:textId="77777777" w:rsidR="006C3093" w:rsidRPr="002D701B" w:rsidRDefault="002F5737" w:rsidP="001920A3">
      <w:pPr>
        <w:pBdr>
          <w:top w:val="nil"/>
          <w:left w:val="nil"/>
          <w:bottom w:val="nil"/>
          <w:right w:val="nil"/>
          <w:between w:val="nil"/>
        </w:pBdr>
        <w:ind w:left="1080" w:hanging="654"/>
        <w:jc w:val="both"/>
        <w:rPr>
          <w:rFonts w:ascii="Arial" w:eastAsia="Arial" w:hAnsi="Arial" w:cs="Arial"/>
          <w:b/>
          <w:color w:val="000000"/>
          <w:lang w:val="uk-UA"/>
        </w:rPr>
      </w:pPr>
      <w:bookmarkStart w:id="2" w:name="_Hlk122464346"/>
      <w:r w:rsidRPr="002D701B">
        <w:rPr>
          <w:rFonts w:ascii="Arial" w:eastAsia="Arial" w:hAnsi="Arial" w:cs="Arial"/>
          <w:b/>
          <w:color w:val="000000"/>
          <w:lang w:val="uk-UA"/>
        </w:rPr>
        <w:t>2.5.2. Технічна і фінансова оцінка</w:t>
      </w:r>
    </w:p>
    <w:p w14:paraId="7173176A" w14:textId="77777777" w:rsidR="006C3093" w:rsidRPr="002D701B" w:rsidRDefault="006C3093">
      <w:pPr>
        <w:rPr>
          <w:rFonts w:ascii="Arial" w:eastAsia="Arial" w:hAnsi="Arial" w:cs="Arial"/>
          <w:color w:val="000000"/>
          <w:lang w:val="uk-UA"/>
        </w:rPr>
      </w:pPr>
    </w:p>
    <w:p w14:paraId="67563EFB" w14:textId="77777777" w:rsidR="006C3093" w:rsidRPr="002D701B" w:rsidRDefault="002F5737">
      <w:pP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Для укладення договору з надання послуг з перевезення </w:t>
      </w:r>
      <w:r w:rsidR="001920A3">
        <w:rPr>
          <w:rFonts w:ascii="Arial" w:eastAsia="Arial" w:hAnsi="Arial" w:cs="Arial"/>
          <w:color w:val="000000"/>
          <w:lang w:val="uk-UA"/>
        </w:rPr>
        <w:t>вантажів</w:t>
      </w:r>
      <w:r w:rsidRPr="002D701B">
        <w:rPr>
          <w:rFonts w:ascii="Arial" w:eastAsia="Arial" w:hAnsi="Arial" w:cs="Arial"/>
          <w:color w:val="000000"/>
          <w:lang w:val="uk-UA"/>
        </w:rPr>
        <w:t xml:space="preserve"> рекомендовано пропозицію учасника, що відповідатиме всім вищезазначеним критеріям та буде найбільш фінансово оптимальною. При оцінюванні фінансових пропозицій, найбільш вигідна пропозиція Виконавця послуг буде вибрана для укладення договору.</w:t>
      </w:r>
    </w:p>
    <w:p w14:paraId="72BB1E96" w14:textId="77777777" w:rsidR="006C3093" w:rsidRPr="002D701B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0F9166EB" w14:textId="77777777" w:rsidR="006C3093" w:rsidRPr="002D701B" w:rsidRDefault="002F5737">
      <w:pP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Учасники, чиї пропозиції будуть позитивно оцінені комісією, будуть розміщені в резервний лист відповідно до оцінки тендерної комісії. Розміщення в резервному листі дозволить Організації укласти договір та скористатися послугами з перевезенням </w:t>
      </w:r>
      <w:r w:rsidR="001546AE">
        <w:rPr>
          <w:rFonts w:ascii="Arial" w:eastAsia="Arial" w:hAnsi="Arial" w:cs="Arial"/>
          <w:color w:val="000000"/>
          <w:lang w:val="uk-UA"/>
        </w:rPr>
        <w:t>вантажів</w:t>
      </w:r>
      <w:r w:rsidRPr="002D701B">
        <w:rPr>
          <w:rFonts w:ascii="Arial" w:eastAsia="Arial" w:hAnsi="Arial" w:cs="Arial"/>
          <w:color w:val="000000"/>
          <w:lang w:val="uk-UA"/>
        </w:rPr>
        <w:t xml:space="preserve"> у випадку неможливості надання таких послуг переможцем тендеру.</w:t>
      </w:r>
    </w:p>
    <w:bookmarkEnd w:id="2"/>
    <w:p w14:paraId="5825F3C0" w14:textId="77777777" w:rsidR="006C3093" w:rsidRPr="002D701B" w:rsidRDefault="006C3093">
      <w:pPr>
        <w:rPr>
          <w:rFonts w:ascii="Arial" w:eastAsia="Arial" w:hAnsi="Arial" w:cs="Arial"/>
          <w:color w:val="000000"/>
          <w:lang w:val="uk-UA"/>
        </w:rPr>
      </w:pPr>
    </w:p>
    <w:p w14:paraId="4304F74C" w14:textId="77777777" w:rsidR="006C3093" w:rsidRPr="002D701B" w:rsidRDefault="002F57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ПОДАННЯ ТЕНДЕРНОЇ ПРОПОЗИЦІЇ</w:t>
      </w:r>
    </w:p>
    <w:p w14:paraId="309003B0" w14:textId="77777777" w:rsidR="006C3093" w:rsidRPr="002D701B" w:rsidRDefault="006C3093">
      <w:pPr>
        <w:rPr>
          <w:rFonts w:ascii="Arial" w:eastAsia="Arial" w:hAnsi="Arial" w:cs="Arial"/>
          <w:color w:val="000000"/>
          <w:lang w:val="uk-UA"/>
        </w:rPr>
      </w:pPr>
    </w:p>
    <w:p w14:paraId="1FEA520D" w14:textId="77777777" w:rsidR="006C3093" w:rsidRPr="002D701B" w:rsidRDefault="002F5737">
      <w:pPr>
        <w:jc w:val="both"/>
        <w:rPr>
          <w:rFonts w:ascii="Arial" w:eastAsia="Arial" w:hAnsi="Arial" w:cs="Arial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Тендерні пропозиції повинні бути оформлені на офіційному фірмовому бланку.</w:t>
      </w:r>
    </w:p>
    <w:p w14:paraId="7B5A91C3" w14:textId="77777777" w:rsidR="006C3093" w:rsidRPr="002D701B" w:rsidRDefault="002F5737">
      <w:pPr>
        <w:jc w:val="both"/>
        <w:rPr>
          <w:rFonts w:ascii="Arial" w:eastAsia="Arial" w:hAnsi="Arial" w:cs="Arial"/>
          <w:b/>
          <w:u w:val="single"/>
          <w:lang w:val="uk-UA"/>
        </w:rPr>
      </w:pPr>
      <w:r w:rsidRPr="002D701B">
        <w:rPr>
          <w:rFonts w:ascii="Arial" w:eastAsia="Arial" w:hAnsi="Arial" w:cs="Arial"/>
          <w:b/>
          <w:u w:val="single"/>
          <w:lang w:val="uk-UA"/>
        </w:rPr>
        <w:t>Якщо пропозиція буде надсилатися електронною поштою:</w:t>
      </w:r>
    </w:p>
    <w:p w14:paraId="5C96EC43" w14:textId="77777777" w:rsidR="006C3093" w:rsidRPr="002D701B" w:rsidRDefault="002F5737">
      <w:pPr>
        <w:jc w:val="both"/>
        <w:rPr>
          <w:rFonts w:ascii="Arial" w:eastAsia="Arial" w:hAnsi="Arial" w:cs="Arial"/>
          <w:lang w:val="uk-UA"/>
        </w:rPr>
      </w:pPr>
      <w:r w:rsidRPr="002D701B">
        <w:rPr>
          <w:rFonts w:ascii="Arial" w:eastAsia="Arial" w:hAnsi="Arial" w:cs="Arial"/>
          <w:lang w:val="uk-UA"/>
        </w:rPr>
        <w:t xml:space="preserve">Укажіть, будь ласка, у темі листа: </w:t>
      </w:r>
    </w:p>
    <w:p w14:paraId="24F29B16" w14:textId="77777777" w:rsidR="006C3093" w:rsidRPr="002D701B" w:rsidRDefault="002F57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Фраза «тендер на послуги з перевезенням </w:t>
      </w:r>
      <w:r w:rsidR="001920A3">
        <w:rPr>
          <w:rFonts w:ascii="Arial" w:eastAsia="Arial" w:hAnsi="Arial" w:cs="Arial"/>
          <w:color w:val="000000"/>
          <w:lang w:val="uk-UA"/>
        </w:rPr>
        <w:t>вантажів</w:t>
      </w:r>
      <w:r w:rsidRPr="002D701B">
        <w:rPr>
          <w:rFonts w:ascii="Arial" w:eastAsia="Arial" w:hAnsi="Arial" w:cs="Arial"/>
          <w:color w:val="000000"/>
          <w:lang w:val="uk-UA"/>
        </w:rPr>
        <w:t>»;</w:t>
      </w:r>
    </w:p>
    <w:p w14:paraId="0A345F2E" w14:textId="77777777" w:rsidR="006C3093" w:rsidRPr="002D701B" w:rsidRDefault="002F5737">
      <w:pPr>
        <w:numPr>
          <w:ilvl w:val="0"/>
          <w:numId w:val="12"/>
        </w:numPr>
        <w:jc w:val="both"/>
        <w:rPr>
          <w:rFonts w:ascii="Arial" w:eastAsia="Arial" w:hAnsi="Arial" w:cs="Arial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Найменування  фізичної особи-підприємця</w:t>
      </w:r>
      <w:r w:rsidR="007462E1">
        <w:rPr>
          <w:rFonts w:ascii="Arial" w:eastAsia="Arial" w:hAnsi="Arial" w:cs="Arial"/>
          <w:color w:val="000000"/>
          <w:lang w:val="uk-UA"/>
        </w:rPr>
        <w:t xml:space="preserve"> (юридичної особи)</w:t>
      </w:r>
      <w:r w:rsidRPr="002D701B">
        <w:rPr>
          <w:rFonts w:ascii="Arial" w:eastAsia="Arial" w:hAnsi="Arial" w:cs="Arial"/>
          <w:color w:val="000000"/>
          <w:lang w:val="uk-UA"/>
        </w:rPr>
        <w:t>;</w:t>
      </w:r>
    </w:p>
    <w:p w14:paraId="1634266E" w14:textId="77777777" w:rsidR="006C3093" w:rsidRPr="002D701B" w:rsidRDefault="002F5737">
      <w:pPr>
        <w:ind w:firstLine="426"/>
        <w:jc w:val="both"/>
        <w:rPr>
          <w:rFonts w:ascii="Arial" w:eastAsia="Arial" w:hAnsi="Arial" w:cs="Arial"/>
          <w:lang w:val="uk-UA"/>
        </w:rPr>
      </w:pPr>
      <w:r w:rsidRPr="002D701B">
        <w:rPr>
          <w:rFonts w:ascii="Arial" w:eastAsia="Arial" w:hAnsi="Arial" w:cs="Arial"/>
          <w:color w:val="000000"/>
          <w:u w:val="single"/>
          <w:lang w:val="uk-UA"/>
        </w:rPr>
        <w:t>Заповнені форми Технічної пропозиції (Додаток №1) та Фінансової пропозиції (Додаток №2)</w:t>
      </w:r>
      <w:r w:rsidRPr="002D701B">
        <w:rPr>
          <w:rFonts w:ascii="Arial" w:eastAsia="Arial" w:hAnsi="Arial" w:cs="Arial"/>
          <w:color w:val="000000"/>
          <w:lang w:val="uk-UA"/>
        </w:rPr>
        <w:t xml:space="preserve"> повинні бути подані </w:t>
      </w:r>
      <w:r w:rsidRPr="002D701B">
        <w:rPr>
          <w:rFonts w:ascii="Arial" w:eastAsia="Arial" w:hAnsi="Arial" w:cs="Arial"/>
          <w:b/>
          <w:color w:val="000000"/>
          <w:lang w:val="uk-UA"/>
        </w:rPr>
        <w:t>в форматі Excel та в відсканованому вигляді в форматі PDF</w:t>
      </w:r>
      <w:r w:rsidRPr="002D701B">
        <w:rPr>
          <w:rFonts w:ascii="Arial" w:eastAsia="Arial" w:hAnsi="Arial" w:cs="Arial"/>
          <w:color w:val="000000"/>
          <w:lang w:val="uk-UA"/>
        </w:rPr>
        <w:t xml:space="preserve"> з підписом керівника та відбитком печатки (за наявності). </w:t>
      </w:r>
    </w:p>
    <w:p w14:paraId="69B2FEB5" w14:textId="77777777" w:rsidR="006C3093" w:rsidRPr="002D701B" w:rsidRDefault="002F5737">
      <w:pPr>
        <w:ind w:firstLine="426"/>
        <w:jc w:val="both"/>
        <w:rPr>
          <w:rFonts w:ascii="Arial" w:eastAsia="Arial" w:hAnsi="Arial" w:cs="Arial"/>
          <w:lang w:val="uk-UA"/>
        </w:rPr>
      </w:pPr>
      <w:r w:rsidRPr="002D701B">
        <w:rPr>
          <w:rFonts w:ascii="Arial" w:eastAsia="Arial" w:hAnsi="Arial" w:cs="Arial"/>
          <w:color w:val="000000"/>
          <w:u w:val="single"/>
          <w:lang w:val="uk-UA"/>
        </w:rPr>
        <w:t>Всі інші додатки</w:t>
      </w:r>
      <w:r w:rsidRPr="002D701B">
        <w:rPr>
          <w:rFonts w:ascii="Arial" w:eastAsia="Arial" w:hAnsi="Arial" w:cs="Arial"/>
          <w:color w:val="000000"/>
          <w:lang w:val="uk-UA"/>
        </w:rPr>
        <w:t xml:space="preserve"> повинні надаватися в </w:t>
      </w:r>
      <w:r w:rsidRPr="002D701B">
        <w:rPr>
          <w:rFonts w:ascii="Arial" w:eastAsia="Arial" w:hAnsi="Arial" w:cs="Arial"/>
          <w:b/>
          <w:color w:val="000000"/>
          <w:lang w:val="uk-UA"/>
        </w:rPr>
        <w:t xml:space="preserve">відсканованому вигляді в форматі PDF </w:t>
      </w:r>
      <w:r w:rsidRPr="002D701B">
        <w:rPr>
          <w:rFonts w:ascii="Arial" w:eastAsia="Arial" w:hAnsi="Arial" w:cs="Arial"/>
          <w:color w:val="000000"/>
          <w:lang w:val="uk-UA"/>
        </w:rPr>
        <w:t>з підписом керівника та відбитком печатки (за наявності).</w:t>
      </w:r>
    </w:p>
    <w:p w14:paraId="12E2612A" w14:textId="77777777" w:rsidR="006C3093" w:rsidRPr="002D701B" w:rsidRDefault="002F5737">
      <w:pP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10B33A" wp14:editId="09B89CED">
                <wp:simplePos x="0" y="0"/>
                <wp:positionH relativeFrom="column">
                  <wp:posOffset>-88899</wp:posOffset>
                </wp:positionH>
                <wp:positionV relativeFrom="paragraph">
                  <wp:posOffset>101600</wp:posOffset>
                </wp:positionV>
                <wp:extent cx="6258560" cy="36068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420" y="3612360"/>
                          <a:ext cx="6233160" cy="3352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1B9468" w14:textId="77777777" w:rsidR="006C3093" w:rsidRDefault="006C30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0B33A" id="Прямоугольник 6" o:spid="_x0000_s1028" style="position:absolute;left:0;text-align:left;margin-left:-7pt;margin-top:8pt;width:492.8pt;height:2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1B9468" w14:textId="77777777" w:rsidR="006C3093" w:rsidRDefault="006C309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19471A" w14:textId="77777777" w:rsidR="006C3093" w:rsidRPr="002D701B" w:rsidRDefault="002F5737">
      <w:pPr>
        <w:jc w:val="center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УВАГА! ТЕХНІЧНА ПРОПОЗИЦІЯ ТА ФІНАНСОВА ПРОПОЗИЦІЯ ПОВИННІ НАДАВАТИСЯ ОКРЕМИМИ ФАЙЛАМИ З НАЗВАМИ,ЩО ДОЗВОЛЯЮТЬ ЇХ ЧІТКО ІДЕНТИФІКУВАТИ!</w:t>
      </w:r>
    </w:p>
    <w:p w14:paraId="03C98AD0" w14:textId="77777777" w:rsidR="006C3093" w:rsidRPr="002D701B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65DF0349" w14:textId="77777777" w:rsidR="006C3093" w:rsidRPr="002D701B" w:rsidRDefault="002F5737">
      <w:pPr>
        <w:jc w:val="both"/>
        <w:rPr>
          <w:rFonts w:ascii="Arial" w:eastAsia="Arial" w:hAnsi="Arial" w:cs="Arial"/>
          <w:b/>
          <w:i/>
          <w:color w:val="000000"/>
          <w:lang w:val="uk-UA"/>
        </w:rPr>
      </w:pPr>
      <w:r w:rsidRPr="002D701B">
        <w:rPr>
          <w:rFonts w:ascii="Arial" w:eastAsia="Arial" w:hAnsi="Arial" w:cs="Arial"/>
          <w:b/>
          <w:i/>
          <w:color w:val="000000"/>
          <w:lang w:val="uk-UA"/>
        </w:rPr>
        <w:t xml:space="preserve">Пропозиція повинна бути надіслана лише за наступною електронною адресою: </w:t>
      </w:r>
      <w:r w:rsidRPr="002D701B">
        <w:rPr>
          <w:rFonts w:ascii="Arial" w:eastAsia="Arial" w:hAnsi="Arial" w:cs="Arial"/>
          <w:color w:val="0000FF"/>
          <w:u w:val="single"/>
          <w:lang w:val="uk-UA"/>
        </w:rPr>
        <w:t>tenders@dk.od.ua</w:t>
      </w:r>
    </w:p>
    <w:p w14:paraId="378DEA6D" w14:textId="77777777" w:rsidR="006C3093" w:rsidRPr="002D701B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5A672872" w14:textId="77777777" w:rsidR="006C3093" w:rsidRPr="002D701B" w:rsidRDefault="002F5737">
      <w:pPr>
        <w:jc w:val="both"/>
        <w:rPr>
          <w:rFonts w:ascii="Arial" w:eastAsia="Arial" w:hAnsi="Arial" w:cs="Arial"/>
          <w:b/>
          <w:u w:val="single"/>
          <w:lang w:val="uk-UA"/>
        </w:rPr>
      </w:pPr>
      <w:r w:rsidRPr="002D701B">
        <w:rPr>
          <w:rFonts w:ascii="Arial" w:eastAsia="Arial" w:hAnsi="Arial" w:cs="Arial"/>
          <w:b/>
          <w:u w:val="single"/>
          <w:lang w:val="uk-UA"/>
        </w:rPr>
        <w:t>Якщо пропозиція буде доставлятися кур’єром:</w:t>
      </w:r>
    </w:p>
    <w:p w14:paraId="428776E1" w14:textId="77777777" w:rsidR="006C3093" w:rsidRPr="002D701B" w:rsidRDefault="002F5737">
      <w:pPr>
        <w:jc w:val="both"/>
        <w:rPr>
          <w:rFonts w:ascii="Arial" w:eastAsia="Arial" w:hAnsi="Arial" w:cs="Arial"/>
          <w:b/>
          <w:u w:val="single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Можливе надсилання пропозицій на поштову адресу: м. Одеса, вул. Героїв Крут 15, оф. 501. Із зазначенням: «</w:t>
      </w:r>
      <w:r w:rsidRPr="002D701B">
        <w:rPr>
          <w:rFonts w:ascii="Arial" w:eastAsia="Arial" w:hAnsi="Arial" w:cs="Arial"/>
          <w:lang w:val="uk-UA"/>
        </w:rPr>
        <w:t xml:space="preserve">тендер на послуги з перевезення </w:t>
      </w:r>
      <w:r w:rsidR="001920A3">
        <w:rPr>
          <w:rFonts w:ascii="Arial" w:eastAsia="Arial" w:hAnsi="Arial" w:cs="Arial"/>
          <w:lang w:val="uk-UA"/>
        </w:rPr>
        <w:t>вантажів</w:t>
      </w:r>
      <w:r w:rsidRPr="002D701B">
        <w:rPr>
          <w:rFonts w:ascii="Arial" w:eastAsia="Arial" w:hAnsi="Arial" w:cs="Arial"/>
          <w:color w:val="000000"/>
          <w:lang w:val="uk-UA"/>
        </w:rPr>
        <w:t>». Кур’єром тільки до 18-00 години</w:t>
      </w:r>
      <w:r w:rsidR="001E0A77">
        <w:rPr>
          <w:rFonts w:ascii="Arial" w:eastAsia="Arial" w:hAnsi="Arial" w:cs="Arial"/>
          <w:color w:val="000000"/>
          <w:lang w:val="uk-UA"/>
        </w:rPr>
        <w:t xml:space="preserve"> </w:t>
      </w:r>
      <w:r w:rsidRPr="002D701B">
        <w:rPr>
          <w:rFonts w:ascii="Arial" w:eastAsia="Arial" w:hAnsi="Arial" w:cs="Arial"/>
          <w:color w:val="000000"/>
          <w:lang w:val="uk-UA"/>
        </w:rPr>
        <w:t xml:space="preserve"> </w:t>
      </w:r>
      <w:r w:rsidR="00F47E4B">
        <w:rPr>
          <w:rFonts w:ascii="Arial" w:eastAsia="Arial" w:hAnsi="Arial" w:cs="Arial"/>
          <w:color w:val="0070C0"/>
          <w:lang w:val="uk-UA"/>
        </w:rPr>
        <w:t>27</w:t>
      </w:r>
      <w:r w:rsidRPr="002D701B">
        <w:rPr>
          <w:rFonts w:ascii="Arial" w:eastAsia="Arial" w:hAnsi="Arial" w:cs="Arial"/>
          <w:color w:val="0070C0"/>
          <w:lang w:val="uk-UA"/>
        </w:rPr>
        <w:t>.</w:t>
      </w:r>
      <w:r w:rsidR="00922906">
        <w:rPr>
          <w:rFonts w:ascii="Arial" w:eastAsia="Arial" w:hAnsi="Arial" w:cs="Arial"/>
          <w:color w:val="0070C0"/>
          <w:lang w:val="uk-UA"/>
        </w:rPr>
        <w:t>0</w:t>
      </w:r>
      <w:r w:rsidR="001920A3">
        <w:rPr>
          <w:rFonts w:ascii="Arial" w:eastAsia="Arial" w:hAnsi="Arial" w:cs="Arial"/>
          <w:color w:val="0070C0"/>
          <w:lang w:val="uk-UA"/>
        </w:rPr>
        <w:t>6</w:t>
      </w:r>
      <w:r w:rsidRPr="002D701B">
        <w:rPr>
          <w:rFonts w:ascii="Arial" w:eastAsia="Arial" w:hAnsi="Arial" w:cs="Arial"/>
          <w:color w:val="0070C0"/>
          <w:lang w:val="uk-UA"/>
        </w:rPr>
        <w:t>.202</w:t>
      </w:r>
      <w:r w:rsidR="00922906">
        <w:rPr>
          <w:rFonts w:ascii="Arial" w:eastAsia="Arial" w:hAnsi="Arial" w:cs="Arial"/>
          <w:color w:val="0070C0"/>
          <w:lang w:val="uk-UA"/>
        </w:rPr>
        <w:t>3</w:t>
      </w:r>
      <w:r w:rsidRPr="002D701B">
        <w:rPr>
          <w:rFonts w:ascii="Arial" w:eastAsia="Arial" w:hAnsi="Arial" w:cs="Arial"/>
          <w:color w:val="0070C0"/>
          <w:lang w:val="uk-UA"/>
        </w:rPr>
        <w:t xml:space="preserve"> року</w:t>
      </w:r>
      <w:r w:rsidRPr="002D701B">
        <w:rPr>
          <w:rFonts w:ascii="Arial" w:eastAsia="Arial" w:hAnsi="Arial" w:cs="Arial"/>
          <w:color w:val="000000"/>
          <w:lang w:val="uk-UA"/>
        </w:rPr>
        <w:t>.</w:t>
      </w:r>
    </w:p>
    <w:p w14:paraId="61E86AEE" w14:textId="77777777" w:rsidR="006C3093" w:rsidRPr="002D701B" w:rsidRDefault="002F5737">
      <w:pP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A68F64F" wp14:editId="77BDEFBD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6304280" cy="36068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6560" y="3612360"/>
                          <a:ext cx="6278880" cy="3352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639CEB" w14:textId="77777777" w:rsidR="006C3093" w:rsidRDefault="006C30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8F64F" id="Прямоугольник 8" o:spid="_x0000_s1029" style="position:absolute;left:0;text-align:left;margin-left:-7pt;margin-top:7pt;width:496.4pt;height:2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639CEB" w14:textId="77777777" w:rsidR="006C3093" w:rsidRDefault="006C309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87C9A7" w14:textId="77777777" w:rsidR="006C3093" w:rsidRPr="002D701B" w:rsidRDefault="002F5737">
      <w:pPr>
        <w:jc w:val="center"/>
        <w:rPr>
          <w:rFonts w:ascii="Arial" w:eastAsia="Arial" w:hAnsi="Arial" w:cs="Arial"/>
          <w:b/>
          <w:color w:val="000000"/>
          <w:lang w:val="uk-UA"/>
        </w:rPr>
      </w:pPr>
      <w:r w:rsidRPr="002D701B">
        <w:rPr>
          <w:rFonts w:ascii="Arial" w:eastAsia="Arial" w:hAnsi="Arial" w:cs="Arial"/>
          <w:b/>
          <w:color w:val="000000"/>
          <w:lang w:val="uk-UA"/>
        </w:rPr>
        <w:t>УВАГА! ПРОСИМО  НАДАВАТИ  ТЕХНІЧНУ  ТА ФІНАНСОВУ ПРОПОЗИЦІЇ У РІЗНИХ КОНВЕРТАХ!</w:t>
      </w:r>
    </w:p>
    <w:p w14:paraId="154FBCE6" w14:textId="77777777" w:rsidR="006C3093" w:rsidRPr="002D701B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2F0E83FF" w14:textId="77777777" w:rsidR="001920A3" w:rsidRDefault="001920A3">
      <w:pPr>
        <w:tabs>
          <w:tab w:val="left" w:pos="1800"/>
        </w:tabs>
        <w:jc w:val="center"/>
        <w:rPr>
          <w:rFonts w:ascii="Arial" w:eastAsia="Arial" w:hAnsi="Arial" w:cs="Arial"/>
          <w:b/>
          <w:u w:val="single"/>
          <w:lang w:val="uk-UA"/>
        </w:rPr>
      </w:pPr>
    </w:p>
    <w:p w14:paraId="5AEA8934" w14:textId="77777777" w:rsidR="006C3093" w:rsidRPr="002D701B" w:rsidRDefault="001920A3">
      <w:pPr>
        <w:tabs>
          <w:tab w:val="left" w:pos="1800"/>
        </w:tabs>
        <w:jc w:val="center"/>
        <w:rPr>
          <w:rFonts w:ascii="Arial" w:eastAsia="Arial" w:hAnsi="Arial" w:cs="Arial"/>
          <w:b/>
          <w:u w:val="single"/>
          <w:lang w:val="uk-UA"/>
        </w:rPr>
      </w:pPr>
      <w:r>
        <w:rPr>
          <w:rFonts w:ascii="Arial" w:eastAsia="Arial" w:hAnsi="Arial" w:cs="Arial"/>
          <w:b/>
          <w:u w:val="single"/>
          <w:lang w:val="uk-UA"/>
        </w:rPr>
        <w:t>Кінцевий т</w:t>
      </w:r>
      <w:r w:rsidR="002F5737" w:rsidRPr="002D701B">
        <w:rPr>
          <w:rFonts w:ascii="Arial" w:eastAsia="Arial" w:hAnsi="Arial" w:cs="Arial"/>
          <w:b/>
          <w:u w:val="single"/>
          <w:lang w:val="uk-UA"/>
        </w:rPr>
        <w:t>ермін подання</w:t>
      </w:r>
      <w:r>
        <w:rPr>
          <w:rFonts w:ascii="Arial" w:eastAsia="Arial" w:hAnsi="Arial" w:cs="Arial"/>
          <w:b/>
          <w:u w:val="single"/>
          <w:lang w:val="uk-UA"/>
        </w:rPr>
        <w:t xml:space="preserve"> пропозицій</w:t>
      </w:r>
      <w:r w:rsidR="002F5737" w:rsidRPr="002D701B">
        <w:rPr>
          <w:rFonts w:ascii="Arial" w:eastAsia="Arial" w:hAnsi="Arial" w:cs="Arial"/>
          <w:b/>
          <w:u w:val="single"/>
          <w:lang w:val="uk-UA"/>
        </w:rPr>
        <w:t>:</w:t>
      </w:r>
    </w:p>
    <w:p w14:paraId="729E793D" w14:textId="77777777" w:rsidR="006C3093" w:rsidRPr="002D701B" w:rsidRDefault="002F5737">
      <w:pPr>
        <w:tabs>
          <w:tab w:val="left" w:pos="7384"/>
        </w:tabs>
        <w:jc w:val="center"/>
        <w:rPr>
          <w:rFonts w:ascii="Arial" w:eastAsia="Arial" w:hAnsi="Arial" w:cs="Arial"/>
          <w:color w:val="0070C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до 23</w:t>
      </w:r>
      <w:r w:rsidR="00272A4F">
        <w:rPr>
          <w:rFonts w:ascii="Arial" w:eastAsia="Arial" w:hAnsi="Arial" w:cs="Arial"/>
          <w:color w:val="000000"/>
          <w:lang w:val="uk-UA"/>
        </w:rPr>
        <w:t>:</w:t>
      </w:r>
      <w:r w:rsidRPr="002D701B">
        <w:rPr>
          <w:rFonts w:ascii="Arial" w:eastAsia="Arial" w:hAnsi="Arial" w:cs="Arial"/>
          <w:color w:val="000000"/>
          <w:lang w:val="uk-UA"/>
        </w:rPr>
        <w:t>59 год</w:t>
      </w:r>
      <w:r w:rsidR="00146A5F">
        <w:rPr>
          <w:rFonts w:ascii="Arial" w:eastAsia="Arial" w:hAnsi="Arial" w:cs="Arial"/>
          <w:color w:val="000000"/>
          <w:lang w:val="uk-UA"/>
        </w:rPr>
        <w:t>.</w:t>
      </w:r>
      <w:r w:rsidRPr="002D701B">
        <w:rPr>
          <w:rFonts w:ascii="Arial" w:eastAsia="Arial" w:hAnsi="Arial" w:cs="Arial"/>
          <w:color w:val="000000"/>
          <w:lang w:val="uk-UA"/>
        </w:rPr>
        <w:t xml:space="preserve"> </w:t>
      </w:r>
      <w:r w:rsidR="009D1B9C">
        <w:rPr>
          <w:rFonts w:ascii="Arial" w:eastAsia="Arial" w:hAnsi="Arial" w:cs="Arial"/>
          <w:color w:val="0070C0"/>
          <w:lang w:val="uk-UA"/>
        </w:rPr>
        <w:t>27.</w:t>
      </w:r>
      <w:r w:rsidR="00922906">
        <w:rPr>
          <w:rFonts w:ascii="Arial" w:eastAsia="Arial" w:hAnsi="Arial" w:cs="Arial"/>
          <w:color w:val="0070C0"/>
          <w:lang w:val="uk-UA"/>
        </w:rPr>
        <w:t>0</w:t>
      </w:r>
      <w:r w:rsidR="001920A3">
        <w:rPr>
          <w:rFonts w:ascii="Arial" w:eastAsia="Arial" w:hAnsi="Arial" w:cs="Arial"/>
          <w:color w:val="0070C0"/>
          <w:lang w:val="uk-UA"/>
        </w:rPr>
        <w:t>6</w:t>
      </w:r>
      <w:r w:rsidRPr="002D701B">
        <w:rPr>
          <w:rFonts w:ascii="Arial" w:eastAsia="Arial" w:hAnsi="Arial" w:cs="Arial"/>
          <w:color w:val="0070C0"/>
          <w:lang w:val="uk-UA"/>
        </w:rPr>
        <w:t>.202</w:t>
      </w:r>
      <w:r w:rsidR="00922906">
        <w:rPr>
          <w:rFonts w:ascii="Arial" w:eastAsia="Arial" w:hAnsi="Arial" w:cs="Arial"/>
          <w:color w:val="0070C0"/>
          <w:lang w:val="uk-UA"/>
        </w:rPr>
        <w:t>3</w:t>
      </w:r>
      <w:r w:rsidRPr="002D701B">
        <w:rPr>
          <w:rFonts w:ascii="Arial" w:eastAsia="Arial" w:hAnsi="Arial" w:cs="Arial"/>
          <w:color w:val="0070C0"/>
          <w:lang w:val="uk-UA"/>
        </w:rPr>
        <w:t xml:space="preserve"> року</w:t>
      </w:r>
    </w:p>
    <w:p w14:paraId="449E01D6" w14:textId="77777777" w:rsidR="006C3093" w:rsidRPr="002D701B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7CB93F23" w14:textId="77777777" w:rsidR="006C3093" w:rsidRPr="002D701B" w:rsidRDefault="006C3093">
      <w:pPr>
        <w:jc w:val="both"/>
        <w:rPr>
          <w:rFonts w:ascii="Arial" w:eastAsia="Arial" w:hAnsi="Arial" w:cs="Arial"/>
          <w:color w:val="000000"/>
          <w:lang w:val="uk-UA"/>
        </w:rPr>
      </w:pPr>
    </w:p>
    <w:p w14:paraId="69B81E18" w14:textId="77777777" w:rsidR="006C3093" w:rsidRPr="002D701B" w:rsidRDefault="002F5737">
      <w:pPr>
        <w:jc w:val="both"/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 xml:space="preserve">Щиро дякуємо вам за увагу. </w:t>
      </w:r>
    </w:p>
    <w:p w14:paraId="57676CA3" w14:textId="77777777" w:rsidR="006C3093" w:rsidRPr="002D701B" w:rsidRDefault="002F5737">
      <w:pPr>
        <w:tabs>
          <w:tab w:val="left" w:pos="1134"/>
        </w:tabs>
        <w:rPr>
          <w:rFonts w:ascii="Arial" w:eastAsia="Arial" w:hAnsi="Arial" w:cs="Arial"/>
          <w:color w:val="000000"/>
          <w:lang w:val="uk-UA"/>
        </w:rPr>
      </w:pPr>
      <w:r w:rsidRPr="002D701B">
        <w:rPr>
          <w:rFonts w:ascii="Arial" w:eastAsia="Arial" w:hAnsi="Arial" w:cs="Arial"/>
          <w:color w:val="000000"/>
          <w:lang w:val="uk-UA"/>
        </w:rPr>
        <w:t>Курочкіна Марина,</w:t>
      </w:r>
    </w:p>
    <w:p w14:paraId="35BF94F6" w14:textId="77777777" w:rsidR="006C3093" w:rsidRDefault="002F5737">
      <w:pPr>
        <w:jc w:val="both"/>
        <w:rPr>
          <w:rFonts w:ascii="Arial" w:eastAsia="Arial" w:hAnsi="Arial" w:cs="Arial"/>
          <w:color w:val="000000"/>
          <w:lang w:val="ru-RU"/>
        </w:rPr>
      </w:pPr>
      <w:r w:rsidRPr="002D701B">
        <w:rPr>
          <w:rFonts w:ascii="Arial" w:eastAsia="Arial" w:hAnsi="Arial" w:cs="Arial"/>
          <w:color w:val="000000"/>
          <w:lang w:val="uk-UA"/>
        </w:rPr>
        <w:t>Пр</w:t>
      </w:r>
      <w:r w:rsidRPr="000A364C">
        <w:rPr>
          <w:rFonts w:ascii="Arial" w:eastAsia="Arial" w:hAnsi="Arial" w:cs="Arial"/>
          <w:color w:val="000000"/>
          <w:lang w:val="ru-RU"/>
        </w:rPr>
        <w:t>езидент ГО «</w:t>
      </w:r>
      <w:r w:rsidRPr="000A364C">
        <w:rPr>
          <w:rFonts w:ascii="Arial" w:eastAsia="Arial" w:hAnsi="Arial" w:cs="Arial"/>
          <w:lang w:val="ru-RU"/>
        </w:rPr>
        <w:t>ДЕСЯТЕ</w:t>
      </w:r>
      <w:r w:rsidRPr="000A364C">
        <w:rPr>
          <w:rFonts w:ascii="Arial" w:eastAsia="Arial" w:hAnsi="Arial" w:cs="Arial"/>
          <w:color w:val="000000"/>
          <w:lang w:val="ru-RU"/>
        </w:rPr>
        <w:t xml:space="preserve"> КВІТНЯ»     </w:t>
      </w:r>
    </w:p>
    <w:p w14:paraId="11C282DA" w14:textId="77777777" w:rsidR="00353FA8" w:rsidRDefault="00353FA8">
      <w:pPr>
        <w:jc w:val="both"/>
        <w:rPr>
          <w:rFonts w:ascii="Arial" w:eastAsia="Arial" w:hAnsi="Arial" w:cs="Arial"/>
          <w:color w:val="000000"/>
          <w:lang w:val="ru-RU"/>
        </w:rPr>
      </w:pPr>
    </w:p>
    <w:p w14:paraId="6E22A4BB" w14:textId="77777777" w:rsidR="00353FA8" w:rsidRDefault="00353FA8">
      <w:pPr>
        <w:jc w:val="both"/>
        <w:rPr>
          <w:rFonts w:ascii="Arial" w:eastAsia="Arial" w:hAnsi="Arial" w:cs="Arial"/>
          <w:color w:val="000000"/>
          <w:lang w:val="ru-RU"/>
        </w:rPr>
      </w:pPr>
    </w:p>
    <w:p w14:paraId="42169B56" w14:textId="77777777" w:rsidR="00353FA8" w:rsidRDefault="00353FA8">
      <w:pPr>
        <w:jc w:val="both"/>
        <w:rPr>
          <w:rFonts w:ascii="Arial" w:eastAsia="Arial" w:hAnsi="Arial" w:cs="Arial"/>
          <w:color w:val="000000"/>
          <w:lang w:val="ru-RU"/>
        </w:rPr>
      </w:pPr>
    </w:p>
    <w:p w14:paraId="78520064" w14:textId="77777777" w:rsidR="00353FA8" w:rsidRPr="000A364C" w:rsidRDefault="00353FA8">
      <w:pPr>
        <w:jc w:val="both"/>
        <w:rPr>
          <w:rFonts w:ascii="Arial" w:eastAsia="Arial" w:hAnsi="Arial" w:cs="Arial"/>
          <w:color w:val="000000"/>
          <w:lang w:val="ru-RU"/>
        </w:rPr>
      </w:pPr>
    </w:p>
    <w:sectPr w:rsidR="00353FA8" w:rsidRPr="000A364C">
      <w:footerReference w:type="even" r:id="rId10"/>
      <w:footerReference w:type="default" r:id="rId11"/>
      <w:footerReference w:type="first" r:id="rId12"/>
      <w:pgSz w:w="11907" w:h="16840"/>
      <w:pgMar w:top="1134" w:right="992" w:bottom="1134" w:left="1134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4938" w14:textId="77777777" w:rsidR="00F7369C" w:rsidRDefault="00F7369C">
      <w:r>
        <w:separator/>
      </w:r>
    </w:p>
  </w:endnote>
  <w:endnote w:type="continuationSeparator" w:id="0">
    <w:p w14:paraId="487C152B" w14:textId="77777777" w:rsidR="00F7369C" w:rsidRDefault="00F7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D38D" w14:textId="77777777" w:rsidR="006C3093" w:rsidRDefault="002F57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3C8A3D" w14:textId="77777777" w:rsidR="006C3093" w:rsidRDefault="006C30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1234" w14:textId="77777777" w:rsidR="006C3093" w:rsidRDefault="006C30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664B" w14:textId="77777777" w:rsidR="006C3093" w:rsidRDefault="002F57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05A10B77" w14:textId="77777777" w:rsidR="006C3093" w:rsidRDefault="006C30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</w:rPr>
    </w:pPr>
  </w:p>
  <w:p w14:paraId="0E417AE6" w14:textId="77777777" w:rsidR="006C3093" w:rsidRDefault="006C30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  <w:p w14:paraId="0114728B" w14:textId="77777777" w:rsidR="006C3093" w:rsidRDefault="006C30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290D" w14:textId="77777777" w:rsidR="00F7369C" w:rsidRDefault="00F7369C">
      <w:r>
        <w:separator/>
      </w:r>
    </w:p>
  </w:footnote>
  <w:footnote w:type="continuationSeparator" w:id="0">
    <w:p w14:paraId="595AB81A" w14:textId="77777777" w:rsidR="00F7369C" w:rsidRDefault="00F7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EA3"/>
    <w:multiLevelType w:val="multilevel"/>
    <w:tmpl w:val="43D485E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3EF"/>
    <w:multiLevelType w:val="multilevel"/>
    <w:tmpl w:val="BB983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A79"/>
    <w:multiLevelType w:val="multilevel"/>
    <w:tmpl w:val="7F78A04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067EC1"/>
    <w:multiLevelType w:val="multilevel"/>
    <w:tmpl w:val="2AC67A14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E04A1E"/>
    <w:multiLevelType w:val="multilevel"/>
    <w:tmpl w:val="43D485E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AF9"/>
    <w:multiLevelType w:val="hybridMultilevel"/>
    <w:tmpl w:val="735E55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C7417"/>
    <w:multiLevelType w:val="multilevel"/>
    <w:tmpl w:val="D464C13E"/>
    <w:lvl w:ilvl="0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BD5685"/>
    <w:multiLevelType w:val="hybridMultilevel"/>
    <w:tmpl w:val="0322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1E44"/>
    <w:multiLevelType w:val="multilevel"/>
    <w:tmpl w:val="B36E1FB0"/>
    <w:lvl w:ilvl="0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377DA6"/>
    <w:multiLevelType w:val="multilevel"/>
    <w:tmpl w:val="2B62CB0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42D30C3"/>
    <w:multiLevelType w:val="multilevel"/>
    <w:tmpl w:val="A78A0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A2CD4"/>
    <w:multiLevelType w:val="multilevel"/>
    <w:tmpl w:val="F59890C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03220"/>
    <w:multiLevelType w:val="multilevel"/>
    <w:tmpl w:val="61964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51A8D"/>
    <w:multiLevelType w:val="multilevel"/>
    <w:tmpl w:val="850A77EA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5B54D4"/>
    <w:multiLevelType w:val="multilevel"/>
    <w:tmpl w:val="0ABAD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C2089"/>
    <w:multiLevelType w:val="multilevel"/>
    <w:tmpl w:val="AD5ADF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1228179">
    <w:abstractNumId w:val="9"/>
  </w:num>
  <w:num w:numId="2" w16cid:durableId="956066385">
    <w:abstractNumId w:val="11"/>
  </w:num>
  <w:num w:numId="3" w16cid:durableId="1030032831">
    <w:abstractNumId w:val="10"/>
  </w:num>
  <w:num w:numId="4" w16cid:durableId="458301700">
    <w:abstractNumId w:val="4"/>
  </w:num>
  <w:num w:numId="5" w16cid:durableId="2058158719">
    <w:abstractNumId w:val="1"/>
  </w:num>
  <w:num w:numId="6" w16cid:durableId="1766266898">
    <w:abstractNumId w:val="15"/>
  </w:num>
  <w:num w:numId="7" w16cid:durableId="1127697137">
    <w:abstractNumId w:val="14"/>
  </w:num>
  <w:num w:numId="8" w16cid:durableId="1976566661">
    <w:abstractNumId w:val="6"/>
  </w:num>
  <w:num w:numId="9" w16cid:durableId="1765884473">
    <w:abstractNumId w:val="3"/>
  </w:num>
  <w:num w:numId="10" w16cid:durableId="1904215161">
    <w:abstractNumId w:val="13"/>
  </w:num>
  <w:num w:numId="11" w16cid:durableId="1667442012">
    <w:abstractNumId w:val="12"/>
  </w:num>
  <w:num w:numId="12" w16cid:durableId="1800756512">
    <w:abstractNumId w:val="8"/>
  </w:num>
  <w:num w:numId="13" w16cid:durableId="1591114070">
    <w:abstractNumId w:val="2"/>
  </w:num>
  <w:num w:numId="14" w16cid:durableId="415399706">
    <w:abstractNumId w:val="7"/>
  </w:num>
  <w:num w:numId="15" w16cid:durableId="1904372184">
    <w:abstractNumId w:val="5"/>
  </w:num>
  <w:num w:numId="16" w16cid:durableId="543061242">
    <w:abstractNumId w:val="0"/>
  </w:num>
  <w:num w:numId="17" w16cid:durableId="179104877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93"/>
    <w:rsid w:val="00081CC2"/>
    <w:rsid w:val="00087E32"/>
    <w:rsid w:val="000A26DE"/>
    <w:rsid w:val="000A364C"/>
    <w:rsid w:val="000B587B"/>
    <w:rsid w:val="00146A5F"/>
    <w:rsid w:val="001546AE"/>
    <w:rsid w:val="00191E48"/>
    <w:rsid w:val="001920A3"/>
    <w:rsid w:val="001E0A77"/>
    <w:rsid w:val="00272A4F"/>
    <w:rsid w:val="00281989"/>
    <w:rsid w:val="00293A3C"/>
    <w:rsid w:val="002D701B"/>
    <w:rsid w:val="002F5737"/>
    <w:rsid w:val="00341C1F"/>
    <w:rsid w:val="00345A73"/>
    <w:rsid w:val="00353FA8"/>
    <w:rsid w:val="00447A69"/>
    <w:rsid w:val="00450F91"/>
    <w:rsid w:val="004861D5"/>
    <w:rsid w:val="004A0583"/>
    <w:rsid w:val="00507C92"/>
    <w:rsid w:val="00593D5E"/>
    <w:rsid w:val="0059559A"/>
    <w:rsid w:val="00632E7E"/>
    <w:rsid w:val="00652246"/>
    <w:rsid w:val="006C3093"/>
    <w:rsid w:val="006D5B2E"/>
    <w:rsid w:val="00744B0E"/>
    <w:rsid w:val="007462E1"/>
    <w:rsid w:val="007E2381"/>
    <w:rsid w:val="00822B51"/>
    <w:rsid w:val="00830F27"/>
    <w:rsid w:val="00842D7D"/>
    <w:rsid w:val="0085496C"/>
    <w:rsid w:val="008645EC"/>
    <w:rsid w:val="00864804"/>
    <w:rsid w:val="0087181F"/>
    <w:rsid w:val="00922906"/>
    <w:rsid w:val="00947132"/>
    <w:rsid w:val="0097398E"/>
    <w:rsid w:val="0097607E"/>
    <w:rsid w:val="009B79CC"/>
    <w:rsid w:val="009D175E"/>
    <w:rsid w:val="009D1B9C"/>
    <w:rsid w:val="00A463AC"/>
    <w:rsid w:val="00A97DE5"/>
    <w:rsid w:val="00AA1254"/>
    <w:rsid w:val="00AE586D"/>
    <w:rsid w:val="00AF33D6"/>
    <w:rsid w:val="00B03455"/>
    <w:rsid w:val="00B255CB"/>
    <w:rsid w:val="00B727A1"/>
    <w:rsid w:val="00B86D93"/>
    <w:rsid w:val="00B975C7"/>
    <w:rsid w:val="00BA56E7"/>
    <w:rsid w:val="00BB4016"/>
    <w:rsid w:val="00BE4978"/>
    <w:rsid w:val="00BF6BD9"/>
    <w:rsid w:val="00C05FC2"/>
    <w:rsid w:val="00C9557A"/>
    <w:rsid w:val="00CB2699"/>
    <w:rsid w:val="00D52D0B"/>
    <w:rsid w:val="00D5760C"/>
    <w:rsid w:val="00D6020D"/>
    <w:rsid w:val="00D62842"/>
    <w:rsid w:val="00DC6562"/>
    <w:rsid w:val="00E03CD7"/>
    <w:rsid w:val="00E10FDE"/>
    <w:rsid w:val="00E17497"/>
    <w:rsid w:val="00E22A33"/>
    <w:rsid w:val="00E263A0"/>
    <w:rsid w:val="00E575D1"/>
    <w:rsid w:val="00E746A5"/>
    <w:rsid w:val="00EC0A3C"/>
    <w:rsid w:val="00ED75D4"/>
    <w:rsid w:val="00F1488B"/>
    <w:rsid w:val="00F22CE2"/>
    <w:rsid w:val="00F34DCE"/>
    <w:rsid w:val="00F405D2"/>
    <w:rsid w:val="00F47E4B"/>
    <w:rsid w:val="00F7369C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B17"/>
  <w15:docId w15:val="{4D58DC3A-9918-42FA-B022-CC42ABBA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C"/>
    <w:rPr>
      <w:lang w:val="en-GB" w:eastAsia="en-US"/>
    </w:rPr>
  </w:style>
  <w:style w:type="paragraph" w:styleId="1">
    <w:name w:val="heading 1"/>
    <w:basedOn w:val="a"/>
    <w:next w:val="a"/>
    <w:uiPriority w:val="9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1E1A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rsid w:val="00321E1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321E1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321E1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321E1A"/>
  </w:style>
  <w:style w:type="paragraph" w:styleId="a8">
    <w:name w:val="Body Text"/>
    <w:basedOn w:val="a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a9">
    <w:name w:val="Hyperlink"/>
    <w:rsid w:val="00003327"/>
    <w:rPr>
      <w:color w:val="0000FF"/>
      <w:u w:val="single"/>
    </w:rPr>
  </w:style>
  <w:style w:type="table" w:styleId="aa">
    <w:name w:val="Table Grid"/>
    <w:basedOn w:val="a1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BD0575"/>
    <w:pPr>
      <w:spacing w:after="120"/>
      <w:ind w:left="283"/>
    </w:pPr>
  </w:style>
  <w:style w:type="paragraph" w:styleId="20">
    <w:name w:val="Body Text Indent 2"/>
    <w:basedOn w:val="a"/>
    <w:rsid w:val="00BD0575"/>
    <w:pPr>
      <w:spacing w:after="120" w:line="480" w:lineRule="auto"/>
      <w:ind w:left="283"/>
    </w:pPr>
  </w:style>
  <w:style w:type="paragraph" w:styleId="30">
    <w:name w:val="Body Text Indent 3"/>
    <w:basedOn w:val="a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a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c">
    <w:name w:val="footnote text"/>
    <w:basedOn w:val="a"/>
    <w:semiHidden/>
    <w:rsid w:val="007256AD"/>
  </w:style>
  <w:style w:type="character" w:styleId="ad">
    <w:name w:val="footnote reference"/>
    <w:semiHidden/>
    <w:rsid w:val="007256A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06B91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06B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0">
    <w:name w:val="List Paragraph"/>
    <w:basedOn w:val="a"/>
    <w:uiPriority w:val="1"/>
    <w:qFormat/>
    <w:rsid w:val="009F592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9800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001B"/>
  </w:style>
  <w:style w:type="character" w:customStyle="1" w:styleId="af3">
    <w:name w:val="Текст примітки Знак"/>
    <w:basedOn w:val="a0"/>
    <w:link w:val="af2"/>
    <w:uiPriority w:val="99"/>
    <w:semiHidden/>
    <w:rsid w:val="0098001B"/>
    <w:rPr>
      <w:rFonts w:eastAsia="Times New Roman"/>
      <w:lang w:val="en-GB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001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98001B"/>
    <w:rPr>
      <w:rFonts w:eastAsia="Times New Roman"/>
      <w:b/>
      <w:bCs/>
      <w:lang w:val="en-GB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3121E"/>
    <w:rPr>
      <w:rFonts w:eastAsia="Times New Roman"/>
      <w:lang w:val="en-GB"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UGP4MQ9oZtMFwI8+7GWfFpr8g==">AMUW2mWz4Dnt50dk0fFfTzhAiqOswDhEsCoxQlMygO8Lmumg/8HdLid0r2WQ3bzSms+X+d4Fbhs/uFbHk09xci0QKjcpmRZSP+HMyObmwyNyX8auOHaBCH6XeDO8NncVcUedNnWAh8yy</go:docsCustomData>
</go:gDocsCustomXmlDataStorage>
</file>

<file path=customXml/itemProps1.xml><?xml version="1.0" encoding="utf-8"?>
<ds:datastoreItem xmlns:ds="http://schemas.openxmlformats.org/officeDocument/2006/customXml" ds:itemID="{B1561DAC-340F-4BF0-8052-75E86062B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Marinkov</dc:creator>
  <cp:lastModifiedBy>dovzhenkodkodua@outlook.com</cp:lastModifiedBy>
  <cp:revision>17</cp:revision>
  <dcterms:created xsi:type="dcterms:W3CDTF">2023-05-30T12:45:00Z</dcterms:created>
  <dcterms:modified xsi:type="dcterms:W3CDTF">2024-03-19T15:10:00Z</dcterms:modified>
</cp:coreProperties>
</file>