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20.0" w:type="dxa"/>
        <w:jc w:val="left"/>
        <w:tblInd w:w="-9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8640"/>
        <w:tblGridChange w:id="0">
          <w:tblGrid>
            <w:gridCol w:w="1980"/>
            <w:gridCol w:w="8640"/>
          </w:tblGrid>
        </w:tblGridChange>
      </w:tblGrid>
      <w:tr>
        <w:trPr>
          <w:cantSplit w:val="0"/>
          <w:tblHeader w:val="0"/>
        </w:trPr>
        <w:tc>
          <w:tcPr>
            <w:gridSpan w:val="2"/>
            <w:tcBorders>
              <w:bottom w:color="000000" w:space="0" w:sz="4" w:val="single"/>
            </w:tcBorders>
            <w:shd w:fill="bee5ff" w:val="clear"/>
          </w:tcPr>
          <w:p w:rsidR="00000000" w:rsidDel="00000000" w:rsidP="00000000" w:rsidRDefault="00000000" w:rsidRPr="00000000" w14:paraId="00000002">
            <w:pPr>
              <w:widowControl w:val="1"/>
              <w:spacing w:after="0" w:lineRule="auto"/>
              <w:jc w:val="center"/>
              <w:rPr>
                <w:b w:val="1"/>
                <w:sz w:val="24"/>
                <w:szCs w:val="24"/>
              </w:rPr>
            </w:pPr>
            <w:r w:rsidDel="00000000" w:rsidR="00000000" w:rsidRPr="00000000">
              <w:rPr>
                <w:b w:val="1"/>
                <w:sz w:val="24"/>
                <w:szCs w:val="24"/>
                <w:rtl w:val="0"/>
              </w:rPr>
              <w:t xml:space="preserve">ПРОЄКТНА ЗАЯВКА</w:t>
            </w:r>
          </w:p>
        </w:tc>
      </w:tr>
      <w:tr>
        <w:trPr>
          <w:cantSplit w:val="0"/>
          <w:tblHeader w:val="0"/>
        </w:trPr>
        <w:tc>
          <w:tcPr>
            <w:gridSpan w:val="2"/>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04">
            <w:pPr>
              <w:widowControl w:val="1"/>
              <w:spacing w:after="0" w:lineRule="auto"/>
              <w:rPr>
                <w:b w:val="1"/>
              </w:rPr>
            </w:pPr>
            <w:r w:rsidDel="00000000" w:rsidR="00000000" w:rsidRPr="00000000">
              <w:rPr>
                <w:rtl w:val="0"/>
              </w:rPr>
            </w:r>
          </w:p>
        </w:tc>
      </w:tr>
      <w:tr>
        <w:trPr>
          <w:cantSplit w:val="0"/>
          <w:tblHeader w:val="0"/>
        </w:trPr>
        <w:tc>
          <w:tcPr>
            <w:gridSpan w:val="2"/>
            <w:tcBorders>
              <w:top w:color="000000" w:space="0" w:sz="4" w:val="single"/>
            </w:tcBorders>
            <w:shd w:fill="bee5ff" w:val="clear"/>
          </w:tcPr>
          <w:p w:rsidR="00000000" w:rsidDel="00000000" w:rsidP="00000000" w:rsidRDefault="00000000" w:rsidRPr="00000000" w14:paraId="00000006">
            <w:pPr>
              <w:widowControl w:val="1"/>
              <w:spacing w:after="0" w:lineRule="auto"/>
              <w:rPr>
                <w:b w:val="1"/>
              </w:rPr>
            </w:pPr>
            <w:r w:rsidDel="00000000" w:rsidR="00000000" w:rsidRPr="00000000">
              <w:rPr>
                <w:b w:val="1"/>
                <w:rtl w:val="0"/>
              </w:rPr>
              <w:t xml:space="preserve">Заявник:</w:t>
            </w:r>
          </w:p>
        </w:tc>
      </w:tr>
      <w:tr>
        <w:trPr>
          <w:cantSplit w:val="0"/>
          <w:tblHeader w:val="0"/>
        </w:trPr>
        <w:tc>
          <w:tcPr/>
          <w:p w:rsidR="00000000" w:rsidDel="00000000" w:rsidP="00000000" w:rsidRDefault="00000000" w:rsidRPr="00000000" w14:paraId="00000008">
            <w:pPr>
              <w:widowControl w:val="1"/>
              <w:spacing w:after="0" w:lineRule="auto"/>
              <w:rPr>
                <w:b w:val="1"/>
              </w:rPr>
            </w:pPr>
            <w:r w:rsidDel="00000000" w:rsidR="00000000" w:rsidRPr="00000000">
              <w:rPr>
                <w:b w:val="1"/>
                <w:rtl w:val="0"/>
              </w:rPr>
              <w:t xml:space="preserve">Назва НУО:</w:t>
            </w:r>
          </w:p>
        </w:tc>
        <w:tc>
          <w:tcPr/>
          <w:p w:rsidR="00000000" w:rsidDel="00000000" w:rsidP="00000000" w:rsidRDefault="00000000" w:rsidRPr="00000000" w14:paraId="00000009">
            <w:pPr>
              <w:widowControl w:val="1"/>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0A">
            <w:pPr>
              <w:widowControl w:val="1"/>
              <w:spacing w:after="0" w:lineRule="auto"/>
              <w:rPr>
                <w:b w:val="1"/>
              </w:rPr>
            </w:pPr>
            <w:r w:rsidDel="00000000" w:rsidR="00000000" w:rsidRPr="00000000">
              <w:rPr>
                <w:b w:val="1"/>
                <w:rtl w:val="0"/>
              </w:rPr>
              <w:t xml:space="preserve">Тип НУО:</w:t>
            </w:r>
          </w:p>
        </w:tc>
        <w:tc>
          <w:tcPr/>
          <w:p w:rsidR="00000000" w:rsidDel="00000000" w:rsidP="00000000" w:rsidRDefault="00000000" w:rsidRPr="00000000" w14:paraId="0000000B">
            <w:pPr>
              <w:widowControl w:val="1"/>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0C">
            <w:pPr>
              <w:widowControl w:val="1"/>
              <w:spacing w:after="0" w:lineRule="auto"/>
              <w:rPr>
                <w:b w:val="1"/>
              </w:rPr>
            </w:pPr>
            <w:r w:rsidDel="00000000" w:rsidR="00000000" w:rsidRPr="00000000">
              <w:rPr>
                <w:b w:val="1"/>
                <w:rtl w:val="0"/>
              </w:rPr>
              <w:t xml:space="preserve">Дата реєстрації:</w:t>
            </w:r>
          </w:p>
        </w:tc>
        <w:tc>
          <w:tcPr/>
          <w:p w:rsidR="00000000" w:rsidDel="00000000" w:rsidP="00000000" w:rsidRDefault="00000000" w:rsidRPr="00000000" w14:paraId="0000000D">
            <w:pPr>
              <w:widowControl w:val="1"/>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0E">
            <w:pPr>
              <w:widowControl w:val="1"/>
              <w:spacing w:after="0" w:lineRule="auto"/>
              <w:rPr>
                <w:b w:val="1"/>
              </w:rPr>
            </w:pPr>
            <w:r w:rsidDel="00000000" w:rsidR="00000000" w:rsidRPr="00000000">
              <w:rPr>
                <w:b w:val="1"/>
                <w:rtl w:val="0"/>
              </w:rPr>
              <w:t xml:space="preserve">Юридична адреса:</w:t>
            </w:r>
          </w:p>
        </w:tc>
        <w:tc>
          <w:tcPr/>
          <w:p w:rsidR="00000000" w:rsidDel="00000000" w:rsidP="00000000" w:rsidRDefault="00000000" w:rsidRPr="00000000" w14:paraId="0000000F">
            <w:pPr>
              <w:widowControl w:val="1"/>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10">
            <w:pPr>
              <w:widowControl w:val="1"/>
              <w:spacing w:after="0" w:lineRule="auto"/>
              <w:rPr>
                <w:b w:val="1"/>
              </w:rPr>
            </w:pPr>
            <w:r w:rsidDel="00000000" w:rsidR="00000000" w:rsidRPr="00000000">
              <w:rPr>
                <w:b w:val="1"/>
                <w:rtl w:val="0"/>
              </w:rPr>
              <w:t xml:space="preserve">Адреса для кореспонденції:</w:t>
            </w:r>
          </w:p>
        </w:tc>
        <w:tc>
          <w:tcPr/>
          <w:p w:rsidR="00000000" w:rsidDel="00000000" w:rsidP="00000000" w:rsidRDefault="00000000" w:rsidRPr="00000000" w14:paraId="00000011">
            <w:pPr>
              <w:widowControl w:val="1"/>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12">
            <w:pPr>
              <w:widowControl w:val="1"/>
              <w:spacing w:after="0" w:lineRule="auto"/>
              <w:rPr>
                <w:b w:val="1"/>
              </w:rPr>
            </w:pPr>
            <w:r w:rsidDel="00000000" w:rsidR="00000000" w:rsidRPr="00000000">
              <w:rPr>
                <w:b w:val="1"/>
                <w:rtl w:val="0"/>
              </w:rPr>
              <w:t xml:space="preserve">Контактний номер телефону:</w:t>
            </w:r>
          </w:p>
        </w:tc>
        <w:tc>
          <w:tcPr/>
          <w:p w:rsidR="00000000" w:rsidDel="00000000" w:rsidP="00000000" w:rsidRDefault="00000000" w:rsidRPr="00000000" w14:paraId="00000013">
            <w:pPr>
              <w:widowControl w:val="1"/>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14">
            <w:pPr>
              <w:widowControl w:val="1"/>
              <w:spacing w:after="0" w:lineRule="auto"/>
              <w:rPr>
                <w:b w:val="1"/>
              </w:rPr>
            </w:pPr>
            <w:r w:rsidDel="00000000" w:rsidR="00000000" w:rsidRPr="00000000">
              <w:rPr>
                <w:b w:val="1"/>
                <w:rtl w:val="0"/>
              </w:rPr>
              <w:t xml:space="preserve">Контактна особа:</w:t>
            </w:r>
          </w:p>
        </w:tc>
        <w:tc>
          <w:tcPr/>
          <w:p w:rsidR="00000000" w:rsidDel="00000000" w:rsidP="00000000" w:rsidRDefault="00000000" w:rsidRPr="00000000" w14:paraId="00000015">
            <w:pPr>
              <w:widowControl w:val="1"/>
              <w:spacing w:after="0" w:lineRule="auto"/>
              <w:rPr>
                <w:b w:val="1"/>
              </w:rPr>
            </w:pPr>
            <w:r w:rsidDel="00000000" w:rsidR="00000000" w:rsidRPr="00000000">
              <w:rPr>
                <w:rtl w:val="0"/>
              </w:rPr>
            </w:r>
          </w:p>
        </w:tc>
      </w:tr>
      <w:tr>
        <w:trPr>
          <w:cantSplit w:val="0"/>
          <w:tblHeader w:val="0"/>
        </w:trPr>
        <w:tc>
          <w:tcPr>
            <w:gridSpan w:val="2"/>
            <w:shd w:fill="bee5ff" w:val="clear"/>
          </w:tcPr>
          <w:p w:rsidR="00000000" w:rsidDel="00000000" w:rsidP="00000000" w:rsidRDefault="00000000" w:rsidRPr="00000000" w14:paraId="00000016">
            <w:pPr>
              <w:widowControl w:val="1"/>
              <w:spacing w:after="0" w:lineRule="auto"/>
              <w:rPr>
                <w:b w:val="1"/>
              </w:rPr>
            </w:pPr>
            <w:r w:rsidDel="00000000" w:rsidR="00000000" w:rsidRPr="00000000">
              <w:rPr>
                <w:b w:val="1"/>
                <w:rtl w:val="0"/>
              </w:rPr>
              <w:t xml:space="preserve">Назва проєкту:</w:t>
            </w:r>
          </w:p>
        </w:tc>
      </w:tr>
      <w:tr>
        <w:trPr>
          <w:cantSplit w:val="0"/>
          <w:trHeight w:val="458" w:hRule="atLeast"/>
          <w:tblHeader w:val="0"/>
        </w:trPr>
        <w:tc>
          <w:tcPr>
            <w:gridSpan w:val="2"/>
          </w:tcPr>
          <w:p w:rsidR="00000000" w:rsidDel="00000000" w:rsidP="00000000" w:rsidRDefault="00000000" w:rsidRPr="00000000" w14:paraId="00000018">
            <w:pPr>
              <w:widowControl w:val="1"/>
              <w:spacing w:after="0" w:lineRule="auto"/>
              <w:rPr>
                <w:b w:val="1"/>
              </w:rPr>
            </w:pPr>
            <w:r w:rsidDel="00000000" w:rsidR="00000000" w:rsidRPr="00000000">
              <w:rPr>
                <w:rtl w:val="0"/>
              </w:rPr>
            </w:r>
          </w:p>
        </w:tc>
      </w:tr>
      <w:tr>
        <w:trPr>
          <w:cantSplit w:val="0"/>
          <w:trHeight w:val="285" w:hRule="atLeast"/>
          <w:tblHeader w:val="0"/>
        </w:trPr>
        <w:tc>
          <w:tcPr>
            <w:gridSpan w:val="2"/>
            <w:shd w:fill="bee5ff" w:val="clear"/>
          </w:tcPr>
          <w:p w:rsidR="00000000" w:rsidDel="00000000" w:rsidP="00000000" w:rsidRDefault="00000000" w:rsidRPr="00000000" w14:paraId="0000001A">
            <w:pPr>
              <w:widowControl w:val="1"/>
              <w:spacing w:after="0" w:lineRule="auto"/>
              <w:rPr>
                <w:b w:val="1"/>
              </w:rPr>
            </w:pPr>
            <w:r w:rsidDel="00000000" w:rsidR="00000000" w:rsidRPr="00000000">
              <w:rPr>
                <w:b w:val="1"/>
                <w:rtl w:val="0"/>
              </w:rPr>
              <w:t xml:space="preserve">Часові рамки реалізації проєкту:</w:t>
            </w:r>
          </w:p>
        </w:tc>
      </w:tr>
      <w:tr>
        <w:trPr>
          <w:cantSplit w:val="0"/>
          <w:trHeight w:val="458" w:hRule="atLeast"/>
          <w:tblHeader w:val="0"/>
        </w:trPr>
        <w:tc>
          <w:tcPr>
            <w:gridSpan w:val="2"/>
          </w:tcPr>
          <w:p w:rsidR="00000000" w:rsidDel="00000000" w:rsidP="00000000" w:rsidRDefault="00000000" w:rsidRPr="00000000" w14:paraId="0000001C">
            <w:pPr>
              <w:widowControl w:val="1"/>
              <w:spacing w:after="0" w:lineRule="auto"/>
              <w:rPr>
                <w:b w:val="1"/>
              </w:rPr>
            </w:pPr>
            <w:r w:rsidDel="00000000" w:rsidR="00000000" w:rsidRPr="00000000">
              <w:rPr>
                <w:rtl w:val="0"/>
              </w:rPr>
            </w:r>
          </w:p>
        </w:tc>
      </w:tr>
      <w:tr>
        <w:trPr>
          <w:cantSplit w:val="0"/>
          <w:tblHeader w:val="0"/>
        </w:trPr>
        <w:tc>
          <w:tcPr>
            <w:gridSpan w:val="2"/>
            <w:shd w:fill="bee5ff" w:val="clear"/>
          </w:tcPr>
          <w:p w:rsidR="00000000" w:rsidDel="00000000" w:rsidP="00000000" w:rsidRDefault="00000000" w:rsidRPr="00000000" w14:paraId="0000001E">
            <w:pPr>
              <w:widowControl w:val="1"/>
              <w:spacing w:after="0" w:lineRule="auto"/>
              <w:rPr>
                <w:b w:val="1"/>
              </w:rPr>
            </w:pPr>
            <w:r w:rsidDel="00000000" w:rsidR="00000000" w:rsidRPr="00000000">
              <w:rPr>
                <w:b w:val="1"/>
                <w:rtl w:val="0"/>
              </w:rPr>
              <w:t xml:space="preserve">Контекст проєкту:</w:t>
            </w:r>
          </w:p>
        </w:tc>
      </w:tr>
      <w:tr>
        <w:trPr>
          <w:cantSplit w:val="0"/>
          <w:trHeight w:val="214" w:hRule="atLeast"/>
          <w:tblHeader w:val="0"/>
        </w:trPr>
        <w:tc>
          <w:tcPr>
            <w:gridSpan w:val="2"/>
          </w:tcPr>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color w:val="000000"/>
                <w:sz w:val="16"/>
                <w:szCs w:val="16"/>
                <w:rtl w:val="0"/>
              </w:rPr>
              <w:t xml:space="preserve">Опишіть будь-які виклики, що існують у областях/громадах, в яких реалізовуватиметься проєкт</w:t>
            </w:r>
          </w:p>
        </w:tc>
      </w:tr>
      <w:tr>
        <w:trPr>
          <w:cantSplit w:val="0"/>
          <w:tblHeader w:val="0"/>
        </w:trPr>
        <w:tc>
          <w:tcPr>
            <w:gridSpan w:val="2"/>
          </w:tcPr>
          <w:p w:rsidR="00000000" w:rsidDel="00000000" w:rsidP="00000000" w:rsidRDefault="00000000" w:rsidRPr="00000000" w14:paraId="00000022">
            <w:pPr>
              <w:widowControl w:val="1"/>
              <w:rPr>
                <w:b w:val="1"/>
              </w:rPr>
            </w:pPr>
            <w:r w:rsidDel="00000000" w:rsidR="00000000" w:rsidRPr="00000000">
              <w:rPr>
                <w:rtl w:val="0"/>
              </w:rPr>
            </w:r>
          </w:p>
          <w:p w:rsidR="00000000" w:rsidDel="00000000" w:rsidP="00000000" w:rsidRDefault="00000000" w:rsidRPr="00000000" w14:paraId="00000023">
            <w:pPr>
              <w:widowControl w:val="1"/>
              <w:rPr>
                <w:b w:val="1"/>
              </w:rPr>
            </w:pPr>
            <w:r w:rsidDel="00000000" w:rsidR="00000000" w:rsidRPr="00000000">
              <w:rPr>
                <w:rtl w:val="0"/>
              </w:rPr>
            </w:r>
          </w:p>
        </w:tc>
      </w:tr>
      <w:tr>
        <w:trPr>
          <w:cantSplit w:val="0"/>
          <w:tblHeader w:val="0"/>
        </w:trPr>
        <w:tc>
          <w:tcPr>
            <w:gridSpan w:val="2"/>
            <w:shd w:fill="bee5ff" w:val="clear"/>
          </w:tcPr>
          <w:p w:rsidR="00000000" w:rsidDel="00000000" w:rsidP="00000000" w:rsidRDefault="00000000" w:rsidRPr="00000000" w14:paraId="00000025">
            <w:pPr>
              <w:widowControl w:val="1"/>
              <w:spacing w:after="0" w:lineRule="auto"/>
              <w:rPr>
                <w:b w:val="1"/>
              </w:rPr>
            </w:pPr>
            <w:r w:rsidDel="00000000" w:rsidR="00000000" w:rsidRPr="00000000">
              <w:rPr>
                <w:b w:val="1"/>
                <w:rtl w:val="0"/>
              </w:rPr>
              <w:t xml:space="preserve">Географічне розташування:</w:t>
            </w:r>
          </w:p>
        </w:tc>
      </w:tr>
      <w:tr>
        <w:trPr>
          <w:cantSplit w:val="0"/>
          <w:tblHeader w:val="0"/>
        </w:trPr>
        <w:tc>
          <w:tcPr>
            <w:gridSpan w:val="2"/>
          </w:tcPr>
          <w:p w:rsidR="00000000" w:rsidDel="00000000" w:rsidP="00000000" w:rsidRDefault="00000000" w:rsidRPr="00000000" w14:paraId="00000027">
            <w:pPr>
              <w:widowControl w:val="1"/>
              <w:spacing w:after="0" w:lineRule="auto"/>
              <w:jc w:val="both"/>
              <w:rPr>
                <w:sz w:val="16"/>
                <w:szCs w:val="16"/>
              </w:rPr>
            </w:pPr>
            <w:r w:rsidDel="00000000" w:rsidR="00000000" w:rsidRPr="00000000">
              <w:rPr>
                <w:sz w:val="16"/>
                <w:szCs w:val="16"/>
                <w:rtl w:val="0"/>
              </w:rPr>
              <w:t xml:space="preserve">Вкажіть, де буде  реалізовано проєкт</w:t>
            </w:r>
          </w:p>
        </w:tc>
      </w:tr>
      <w:tr>
        <w:trPr>
          <w:cantSplit w:val="0"/>
          <w:trHeight w:val="602" w:hRule="atLeast"/>
          <w:tblHeader w:val="0"/>
        </w:trPr>
        <w:tc>
          <w:tcPr>
            <w:gridSpan w:val="2"/>
          </w:tcPr>
          <w:p w:rsidR="00000000" w:rsidDel="00000000" w:rsidP="00000000" w:rsidRDefault="00000000" w:rsidRPr="00000000" w14:paraId="00000029">
            <w:pPr>
              <w:widowControl w:val="1"/>
              <w:tabs>
                <w:tab w:val="left" w:leader="none" w:pos="941"/>
              </w:tabs>
              <w:spacing w:after="0" w:line="240" w:lineRule="auto"/>
              <w:ind w:left="0" w:right="837" w:firstLine="0"/>
              <w:jc w:val="both"/>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gridSpan w:val="2"/>
            <w:shd w:fill="bee5ff" w:val="clear"/>
          </w:tcPr>
          <w:p w:rsidR="00000000" w:rsidDel="00000000" w:rsidP="00000000" w:rsidRDefault="00000000" w:rsidRPr="00000000" w14:paraId="0000002B">
            <w:pPr>
              <w:widowControl w:val="1"/>
              <w:spacing w:after="0" w:lineRule="auto"/>
              <w:rPr>
                <w:b w:val="1"/>
              </w:rPr>
            </w:pPr>
            <w:r w:rsidDel="00000000" w:rsidR="00000000" w:rsidRPr="00000000">
              <w:rPr>
                <w:b w:val="1"/>
                <w:rtl w:val="0"/>
              </w:rPr>
              <w:t xml:space="preserve">Цільова група населення та бенефіціари проєкту: </w:t>
            </w:r>
          </w:p>
        </w:tc>
      </w:tr>
      <w:tr>
        <w:trPr>
          <w:cantSplit w:val="0"/>
          <w:tblHeader w:val="0"/>
        </w:trPr>
        <w:tc>
          <w:tcPr>
            <w:gridSpan w:val="2"/>
          </w:tcPr>
          <w:p w:rsidR="00000000" w:rsidDel="00000000" w:rsidP="00000000" w:rsidRDefault="00000000" w:rsidRPr="00000000" w14:paraId="0000002D">
            <w:pPr>
              <w:widowControl w:val="1"/>
              <w:spacing w:after="0" w:lineRule="auto"/>
              <w:rPr>
                <w:sz w:val="16"/>
                <w:szCs w:val="16"/>
              </w:rPr>
            </w:pPr>
            <w:r w:rsidDel="00000000" w:rsidR="00000000" w:rsidRPr="00000000">
              <w:rPr>
                <w:sz w:val="16"/>
                <w:szCs w:val="16"/>
                <w:rtl w:val="0"/>
              </w:rPr>
              <w:t xml:space="preserve">У цьому розділі описуються бенефіціари та обрана група(и) населення, чиї потреби має задовольнити проєкт, включно з віком, статтю та з огляду на різноманітність. </w:t>
            </w:r>
          </w:p>
        </w:tc>
      </w:tr>
      <w:tr>
        <w:trPr>
          <w:cantSplit w:val="0"/>
          <w:tblHeader w:val="0"/>
        </w:trPr>
        <w:tc>
          <w:tcPr>
            <w:gridSpan w:val="2"/>
          </w:tcPr>
          <w:p w:rsidR="00000000" w:rsidDel="00000000" w:rsidP="00000000" w:rsidRDefault="00000000" w:rsidRPr="00000000" w14:paraId="0000002F">
            <w:pPr>
              <w:widowControl w:val="1"/>
              <w:spacing w:after="0" w:lineRule="auto"/>
              <w:rPr>
                <w:sz w:val="16"/>
                <w:szCs w:val="16"/>
              </w:rPr>
            </w:pPr>
            <w:r w:rsidDel="00000000" w:rsidR="00000000" w:rsidRPr="00000000">
              <w:rPr>
                <w:rtl w:val="0"/>
              </w:rPr>
            </w:r>
          </w:p>
          <w:p w:rsidR="00000000" w:rsidDel="00000000" w:rsidP="00000000" w:rsidRDefault="00000000" w:rsidRPr="00000000" w14:paraId="00000030">
            <w:pPr>
              <w:widowControl w:val="1"/>
              <w:spacing w:after="0" w:lineRule="auto"/>
              <w:rPr>
                <w:sz w:val="16"/>
                <w:szCs w:val="16"/>
              </w:rPr>
            </w:pPr>
            <w:r w:rsidDel="00000000" w:rsidR="00000000" w:rsidRPr="00000000">
              <w:rPr>
                <w:rtl w:val="0"/>
              </w:rPr>
            </w:r>
          </w:p>
          <w:p w:rsidR="00000000" w:rsidDel="00000000" w:rsidP="00000000" w:rsidRDefault="00000000" w:rsidRPr="00000000" w14:paraId="00000031">
            <w:pPr>
              <w:widowControl w:val="1"/>
              <w:spacing w:after="0" w:lineRule="auto"/>
              <w:rPr>
                <w:sz w:val="16"/>
                <w:szCs w:val="16"/>
              </w:rPr>
            </w:pPr>
            <w:r w:rsidDel="00000000" w:rsidR="00000000" w:rsidRPr="00000000">
              <w:rPr>
                <w:rtl w:val="0"/>
              </w:rPr>
            </w:r>
          </w:p>
          <w:p w:rsidR="00000000" w:rsidDel="00000000" w:rsidP="00000000" w:rsidRDefault="00000000" w:rsidRPr="00000000" w14:paraId="00000032">
            <w:pPr>
              <w:widowControl w:val="1"/>
              <w:spacing w:after="0" w:lineRule="auto"/>
              <w:rPr>
                <w:sz w:val="16"/>
                <w:szCs w:val="16"/>
              </w:rPr>
            </w:pPr>
            <w:r w:rsidDel="00000000" w:rsidR="00000000" w:rsidRPr="00000000">
              <w:rPr>
                <w:rtl w:val="0"/>
              </w:rPr>
            </w:r>
          </w:p>
        </w:tc>
      </w:tr>
      <w:tr>
        <w:trPr>
          <w:cantSplit w:val="0"/>
          <w:tblHeader w:val="0"/>
        </w:trPr>
        <w:tc>
          <w:tcPr>
            <w:gridSpan w:val="2"/>
            <w:shd w:fill="bee5ff" w:val="clear"/>
          </w:tcPr>
          <w:p w:rsidR="00000000" w:rsidDel="00000000" w:rsidP="00000000" w:rsidRDefault="00000000" w:rsidRPr="00000000" w14:paraId="00000034">
            <w:pPr>
              <w:widowControl w:val="1"/>
              <w:spacing w:after="0" w:lineRule="auto"/>
              <w:rPr>
                <w:sz w:val="16"/>
                <w:szCs w:val="16"/>
              </w:rPr>
            </w:pPr>
            <w:r w:rsidDel="00000000" w:rsidR="00000000" w:rsidRPr="00000000">
              <w:rPr>
                <w:b w:val="1"/>
                <w:rtl w:val="0"/>
              </w:rPr>
              <w:t xml:space="preserve">Цілі проєкту:</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6">
            <w:pPr>
              <w:widowControl w:val="1"/>
              <w:spacing w:after="0" w:lineRule="auto"/>
              <w:rPr>
                <w:sz w:val="16"/>
                <w:szCs w:val="16"/>
              </w:rPr>
            </w:pPr>
            <w:r w:rsidDel="00000000" w:rsidR="00000000" w:rsidRPr="00000000">
              <w:rPr>
                <w:sz w:val="16"/>
                <w:szCs w:val="16"/>
                <w:rtl w:val="0"/>
              </w:rPr>
              <w:t xml:space="preserve">У цьому розділі описуються цілі проекту. Вони мають мати чіткий зв’язок з викликами та активностями проєкту</w:t>
            </w:r>
          </w:p>
        </w:tc>
      </w:tr>
      <w:tr>
        <w:trPr>
          <w:cantSplit w:val="0"/>
          <w:tblHeader w:val="0"/>
        </w:trPr>
        <w:tc>
          <w:tcPr>
            <w:gridSpan w:val="2"/>
          </w:tcPr>
          <w:p w:rsidR="00000000" w:rsidDel="00000000" w:rsidP="00000000" w:rsidRDefault="00000000" w:rsidRPr="00000000" w14:paraId="00000038">
            <w:pPr>
              <w:widowControl w:val="1"/>
              <w:spacing w:after="0" w:lineRule="auto"/>
              <w:rPr>
                <w:sz w:val="16"/>
                <w:szCs w:val="16"/>
              </w:rPr>
            </w:pPr>
            <w:r w:rsidDel="00000000" w:rsidR="00000000" w:rsidRPr="00000000">
              <w:rPr>
                <w:rtl w:val="0"/>
              </w:rPr>
            </w:r>
          </w:p>
          <w:p w:rsidR="00000000" w:rsidDel="00000000" w:rsidP="00000000" w:rsidRDefault="00000000" w:rsidRPr="00000000" w14:paraId="00000039">
            <w:pPr>
              <w:widowControl w:val="1"/>
              <w:spacing w:after="0" w:lineRule="auto"/>
              <w:rPr>
                <w:sz w:val="16"/>
                <w:szCs w:val="16"/>
              </w:rPr>
            </w:pPr>
            <w:r w:rsidDel="00000000" w:rsidR="00000000" w:rsidRPr="00000000">
              <w:rPr>
                <w:rtl w:val="0"/>
              </w:rPr>
            </w:r>
          </w:p>
          <w:p w:rsidR="00000000" w:rsidDel="00000000" w:rsidP="00000000" w:rsidRDefault="00000000" w:rsidRPr="00000000" w14:paraId="0000003A">
            <w:pPr>
              <w:widowControl w:val="1"/>
              <w:spacing w:after="0" w:lineRule="auto"/>
              <w:rPr>
                <w:sz w:val="16"/>
                <w:szCs w:val="16"/>
              </w:rPr>
            </w:pPr>
            <w:r w:rsidDel="00000000" w:rsidR="00000000" w:rsidRPr="00000000">
              <w:rPr>
                <w:rtl w:val="0"/>
              </w:rPr>
            </w:r>
          </w:p>
          <w:p w:rsidR="00000000" w:rsidDel="00000000" w:rsidP="00000000" w:rsidRDefault="00000000" w:rsidRPr="00000000" w14:paraId="0000003B">
            <w:pPr>
              <w:widowControl w:val="1"/>
              <w:spacing w:after="0" w:lineRule="auto"/>
              <w:rPr>
                <w:sz w:val="16"/>
                <w:szCs w:val="16"/>
              </w:rPr>
            </w:pPr>
            <w:r w:rsidDel="00000000" w:rsidR="00000000" w:rsidRPr="00000000">
              <w:rPr>
                <w:rtl w:val="0"/>
              </w:rPr>
            </w:r>
          </w:p>
        </w:tc>
      </w:tr>
      <w:tr>
        <w:trPr>
          <w:cantSplit w:val="0"/>
          <w:tblHeader w:val="0"/>
        </w:trPr>
        <w:tc>
          <w:tcPr>
            <w:gridSpan w:val="2"/>
            <w:shd w:fill="bee5ff" w:val="clear"/>
          </w:tcPr>
          <w:p w:rsidR="00000000" w:rsidDel="00000000" w:rsidP="00000000" w:rsidRDefault="00000000" w:rsidRPr="00000000" w14:paraId="0000003D">
            <w:pPr>
              <w:widowControl w:val="1"/>
              <w:spacing w:after="0" w:lineRule="auto"/>
              <w:rPr>
                <w:sz w:val="16"/>
                <w:szCs w:val="16"/>
              </w:rPr>
            </w:pPr>
            <w:r w:rsidDel="00000000" w:rsidR="00000000" w:rsidRPr="00000000">
              <w:rPr>
                <w:b w:val="1"/>
                <w:rtl w:val="0"/>
              </w:rPr>
              <w:t xml:space="preserve">Активності проєкту:</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F">
            <w:pPr>
              <w:widowControl w:val="1"/>
              <w:spacing w:after="0" w:lineRule="auto"/>
              <w:rPr>
                <w:sz w:val="16"/>
                <w:szCs w:val="16"/>
              </w:rPr>
            </w:pPr>
            <w:r w:rsidDel="00000000" w:rsidR="00000000" w:rsidRPr="00000000">
              <w:rPr>
                <w:sz w:val="16"/>
                <w:szCs w:val="16"/>
                <w:rtl w:val="0"/>
              </w:rPr>
              <w:t xml:space="preserve">У цьому розділі описуються бенефіціари та обрана група(и) населення, чиї потреби має задовольнити проєкт, включно з віком, статтю та з огляду на різноманітність.</w:t>
            </w:r>
          </w:p>
        </w:tc>
      </w:tr>
      <w:tr>
        <w:trPr>
          <w:cantSplit w:val="0"/>
          <w:tblHeader w:val="0"/>
        </w:trPr>
        <w:tc>
          <w:tcPr>
            <w:gridSpan w:val="2"/>
          </w:tcPr>
          <w:p w:rsidR="00000000" w:rsidDel="00000000" w:rsidP="00000000" w:rsidRDefault="00000000" w:rsidRPr="00000000" w14:paraId="00000041">
            <w:pPr>
              <w:widowControl w:val="1"/>
              <w:spacing w:after="0" w:lineRule="auto"/>
              <w:rPr>
                <w:sz w:val="16"/>
                <w:szCs w:val="16"/>
              </w:rPr>
            </w:pPr>
            <w:r w:rsidDel="00000000" w:rsidR="00000000" w:rsidRPr="00000000">
              <w:rPr>
                <w:rtl w:val="0"/>
              </w:rPr>
            </w:r>
          </w:p>
          <w:p w:rsidR="00000000" w:rsidDel="00000000" w:rsidP="00000000" w:rsidRDefault="00000000" w:rsidRPr="00000000" w14:paraId="00000042">
            <w:pPr>
              <w:widowControl w:val="1"/>
              <w:spacing w:after="0" w:lineRule="auto"/>
              <w:rPr>
                <w:sz w:val="16"/>
                <w:szCs w:val="16"/>
              </w:rPr>
            </w:pPr>
            <w:r w:rsidDel="00000000" w:rsidR="00000000" w:rsidRPr="00000000">
              <w:rPr>
                <w:rtl w:val="0"/>
              </w:rPr>
            </w:r>
          </w:p>
          <w:p w:rsidR="00000000" w:rsidDel="00000000" w:rsidP="00000000" w:rsidRDefault="00000000" w:rsidRPr="00000000" w14:paraId="00000043">
            <w:pPr>
              <w:widowControl w:val="1"/>
              <w:spacing w:after="0" w:lineRule="auto"/>
              <w:rPr>
                <w:sz w:val="16"/>
                <w:szCs w:val="16"/>
              </w:rPr>
            </w:pPr>
            <w:r w:rsidDel="00000000" w:rsidR="00000000" w:rsidRPr="00000000">
              <w:rPr>
                <w:rtl w:val="0"/>
              </w:rPr>
            </w:r>
          </w:p>
          <w:p w:rsidR="00000000" w:rsidDel="00000000" w:rsidP="00000000" w:rsidRDefault="00000000" w:rsidRPr="00000000" w14:paraId="00000044">
            <w:pPr>
              <w:widowControl w:val="1"/>
              <w:spacing w:after="0" w:lineRule="auto"/>
              <w:rPr>
                <w:sz w:val="16"/>
                <w:szCs w:val="16"/>
              </w:rPr>
            </w:pPr>
            <w:r w:rsidDel="00000000" w:rsidR="00000000" w:rsidRPr="00000000">
              <w:rPr>
                <w:rtl w:val="0"/>
              </w:rPr>
            </w:r>
          </w:p>
        </w:tc>
      </w:tr>
      <w:tr>
        <w:trPr>
          <w:cantSplit w:val="0"/>
          <w:trHeight w:val="241" w:hRule="atLeast"/>
          <w:tblHeader w:val="0"/>
        </w:trPr>
        <w:tc>
          <w:tcPr>
            <w:gridSpan w:val="2"/>
            <w:shd w:fill="bee5ff" w:val="clear"/>
          </w:tcPr>
          <w:p w:rsidR="00000000" w:rsidDel="00000000" w:rsidP="00000000" w:rsidRDefault="00000000" w:rsidRPr="00000000" w14:paraId="00000046">
            <w:pPr>
              <w:widowControl w:val="1"/>
              <w:spacing w:after="0" w:before="1" w:line="240" w:lineRule="auto"/>
              <w:ind w:left="360" w:hanging="360"/>
              <w:rPr>
                <w:rFonts w:ascii="Times New Roman" w:cs="Times New Roman" w:eastAsia="Times New Roman" w:hAnsi="Times New Roman"/>
                <w:sz w:val="22"/>
                <w:szCs w:val="22"/>
              </w:rPr>
            </w:pPr>
            <w:r w:rsidDel="00000000" w:rsidR="00000000" w:rsidRPr="00000000">
              <w:rPr>
                <w:b w:val="1"/>
                <w:rtl w:val="0"/>
              </w:rPr>
              <w:t xml:space="preserve">Кількісні та якісні показники</w:t>
            </w: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48">
            <w:pPr>
              <w:widowControl w:val="1"/>
              <w:spacing w:after="0" w:before="1" w:line="240" w:lineRule="auto"/>
              <w:rPr>
                <w:sz w:val="22"/>
                <w:szCs w:val="22"/>
              </w:rPr>
            </w:pPr>
            <w:r w:rsidDel="00000000" w:rsidR="00000000" w:rsidRPr="00000000">
              <w:rPr>
                <w:sz w:val="16"/>
                <w:szCs w:val="16"/>
                <w:rtl w:val="0"/>
              </w:rPr>
              <w:t xml:space="preserve">Зазначте кількісні та якісні показники, які будуть досягнуті в результаті реалізації проєкту. У цьому розділі мають бути запропоновані конкретні та вимірні показники для фіксації досягнення результатів проєкту. Ці показники стануть основою для моніторингу та оцінки. Кількісні показники мають бути зазначені у числовому вимірі, якісні – у відсотках. </w:t>
            </w:r>
            <w:r w:rsidDel="00000000" w:rsidR="00000000" w:rsidRPr="00000000">
              <w:rPr>
                <w:rtl w:val="0"/>
              </w:rPr>
            </w:r>
          </w:p>
        </w:tc>
      </w:tr>
      <w:tr>
        <w:trPr>
          <w:cantSplit w:val="0"/>
          <w:trHeight w:val="575" w:hRule="atLeast"/>
          <w:tblHeader w:val="0"/>
        </w:trPr>
        <w:tc>
          <w:tcPr>
            <w:gridSpan w:val="2"/>
          </w:tcPr>
          <w:p w:rsidR="00000000" w:rsidDel="00000000" w:rsidP="00000000" w:rsidRDefault="00000000" w:rsidRPr="00000000" w14:paraId="0000004A">
            <w:pPr>
              <w:widowControl w:val="1"/>
              <w:spacing w:after="0" w:before="1" w:line="240" w:lineRule="auto"/>
              <w:ind w:left="360" w:hanging="36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widowControl w:val="1"/>
              <w:spacing w:after="0" w:before="1" w:line="240" w:lineRule="auto"/>
              <w:ind w:left="360" w:hanging="36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widowControl w:val="1"/>
              <w:spacing w:after="0" w:before="1" w:line="240" w:lineRule="auto"/>
              <w:ind w:left="360" w:hanging="360"/>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gridSpan w:val="2"/>
            <w:shd w:fill="bee5ff" w:val="clear"/>
          </w:tcPr>
          <w:p w:rsidR="00000000" w:rsidDel="00000000" w:rsidP="00000000" w:rsidRDefault="00000000" w:rsidRPr="00000000" w14:paraId="0000004E">
            <w:pPr>
              <w:widowControl w:val="1"/>
              <w:spacing w:after="0" w:lineRule="auto"/>
              <w:rPr>
                <w:b w:val="1"/>
              </w:rPr>
            </w:pPr>
            <w:r w:rsidDel="00000000" w:rsidR="00000000" w:rsidRPr="00000000">
              <w:rPr>
                <w:b w:val="1"/>
                <w:rtl w:val="0"/>
              </w:rPr>
              <w:t xml:space="preserve">Очікувані результати</w:t>
            </w:r>
          </w:p>
        </w:tc>
      </w:tr>
      <w:tr>
        <w:trPr>
          <w:cantSplit w:val="0"/>
          <w:trHeight w:val="247.96875" w:hRule="atLeast"/>
          <w:tblHeader w:val="0"/>
        </w:trPr>
        <w:tc>
          <w:tcPr>
            <w:gridSpan w:val="2"/>
          </w:tcPr>
          <w:p w:rsidR="00000000" w:rsidDel="00000000" w:rsidP="00000000" w:rsidRDefault="00000000" w:rsidRPr="00000000" w14:paraId="00000050">
            <w:pPr>
              <w:widowControl w:val="1"/>
              <w:spacing w:after="0" w:lineRule="auto"/>
              <w:jc w:val="both"/>
              <w:rPr>
                <w:sz w:val="16"/>
                <w:szCs w:val="16"/>
              </w:rPr>
            </w:pPr>
            <w:r w:rsidDel="00000000" w:rsidR="00000000" w:rsidRPr="00000000">
              <w:rPr>
                <w:sz w:val="16"/>
                <w:szCs w:val="16"/>
                <w:rtl w:val="0"/>
              </w:rPr>
              <w:t xml:space="preserve">У цьому розділі описуються очікувані результати реалізації проєкту. </w:t>
            </w:r>
          </w:p>
          <w:p w:rsidR="00000000" w:rsidDel="00000000" w:rsidP="00000000" w:rsidRDefault="00000000" w:rsidRPr="00000000" w14:paraId="00000051">
            <w:pPr>
              <w:widowControl w:val="1"/>
              <w:spacing w:after="0" w:lineRule="auto"/>
              <w:jc w:val="both"/>
              <w:rPr>
                <w:sz w:val="16"/>
                <w:szCs w:val="16"/>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3">
            <w:pPr>
              <w:widowControl w:val="1"/>
              <w:spacing w:after="0" w:lineRule="auto"/>
              <w:jc w:val="both"/>
              <w:rPr>
                <w:sz w:val="16"/>
                <w:szCs w:val="16"/>
              </w:rPr>
            </w:pPr>
            <w:r w:rsidDel="00000000" w:rsidR="00000000" w:rsidRPr="00000000">
              <w:rPr>
                <w:rtl w:val="0"/>
              </w:rPr>
            </w:r>
          </w:p>
          <w:p w:rsidR="00000000" w:rsidDel="00000000" w:rsidP="00000000" w:rsidRDefault="00000000" w:rsidRPr="00000000" w14:paraId="00000054">
            <w:pPr>
              <w:widowControl w:val="1"/>
              <w:spacing w:after="0" w:lineRule="auto"/>
              <w:jc w:val="both"/>
              <w:rPr>
                <w:sz w:val="16"/>
                <w:szCs w:val="16"/>
              </w:rPr>
            </w:pPr>
            <w:r w:rsidDel="00000000" w:rsidR="00000000" w:rsidRPr="00000000">
              <w:rPr>
                <w:rtl w:val="0"/>
              </w:rPr>
            </w:r>
          </w:p>
          <w:p w:rsidR="00000000" w:rsidDel="00000000" w:rsidP="00000000" w:rsidRDefault="00000000" w:rsidRPr="00000000" w14:paraId="00000055">
            <w:pPr>
              <w:widowControl w:val="1"/>
              <w:spacing w:after="0" w:lineRule="auto"/>
              <w:jc w:val="both"/>
              <w:rPr>
                <w:sz w:val="16"/>
                <w:szCs w:val="16"/>
              </w:rPr>
            </w:pPr>
            <w:r w:rsidDel="00000000" w:rsidR="00000000" w:rsidRPr="00000000">
              <w:rPr>
                <w:rtl w:val="0"/>
              </w:rPr>
            </w:r>
          </w:p>
          <w:p w:rsidR="00000000" w:rsidDel="00000000" w:rsidP="00000000" w:rsidRDefault="00000000" w:rsidRPr="00000000" w14:paraId="00000056">
            <w:pPr>
              <w:widowControl w:val="1"/>
              <w:spacing w:after="0" w:lineRule="auto"/>
              <w:jc w:val="both"/>
              <w:rPr>
                <w:sz w:val="16"/>
                <w:szCs w:val="16"/>
              </w:rPr>
            </w:pPr>
            <w:r w:rsidDel="00000000" w:rsidR="00000000" w:rsidRPr="00000000">
              <w:rPr>
                <w:rtl w:val="0"/>
              </w:rPr>
            </w:r>
          </w:p>
        </w:tc>
      </w:tr>
      <w:tr>
        <w:trPr>
          <w:cantSplit w:val="0"/>
          <w:trHeight w:val="272" w:hRule="atLeast"/>
          <w:tblHeader w:val="0"/>
        </w:trPr>
        <w:tc>
          <w:tcPr>
            <w:gridSpan w:val="2"/>
            <w:shd w:fill="bee5ff" w:val="clear"/>
          </w:tcPr>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Методологія</w:t>
            </w:r>
          </w:p>
        </w:tc>
      </w:tr>
      <w:tr>
        <w:trPr>
          <w:cantSplit w:val="0"/>
          <w:trHeight w:val="224" w:hRule="atLeast"/>
          <w:tblHeader w:val="0"/>
        </w:trPr>
        <w:tc>
          <w:tcPr>
            <w:gridSpan w:val="2"/>
          </w:tcPr>
          <w:p w:rsidR="00000000" w:rsidDel="00000000" w:rsidP="00000000" w:rsidRDefault="00000000" w:rsidRPr="00000000" w14:paraId="0000005A">
            <w:pPr>
              <w:widowControl w:val="1"/>
              <w:spacing w:after="0" w:lineRule="auto"/>
              <w:rPr>
                <w:sz w:val="16"/>
                <w:szCs w:val="16"/>
              </w:rPr>
            </w:pPr>
            <w:r w:rsidDel="00000000" w:rsidR="00000000" w:rsidRPr="00000000">
              <w:rPr>
                <w:sz w:val="16"/>
                <w:szCs w:val="16"/>
                <w:rtl w:val="0"/>
              </w:rPr>
              <w:t xml:space="preserve">Опишіть підходи та стратегію, які будуть використовуватись під час реалізації активностей</w:t>
            </w:r>
          </w:p>
        </w:tc>
      </w:tr>
      <w:tr>
        <w:trPr>
          <w:cantSplit w:val="0"/>
          <w:trHeight w:val="755" w:hRule="atLeast"/>
          <w:tblHeader w:val="0"/>
        </w:trPr>
        <w:tc>
          <w:tcPr>
            <w:gridSpan w:val="2"/>
          </w:tcPr>
          <w:p w:rsidR="00000000" w:rsidDel="00000000" w:rsidP="00000000" w:rsidRDefault="00000000" w:rsidRPr="00000000" w14:paraId="0000005C">
            <w:pPr>
              <w:widowControl w:val="1"/>
              <w:spacing w:after="0" w:lineRule="auto"/>
              <w:rPr>
                <w:b w:val="1"/>
              </w:rPr>
            </w:pPr>
            <w:r w:rsidDel="00000000" w:rsidR="00000000" w:rsidRPr="00000000">
              <w:rPr>
                <w:rtl w:val="0"/>
              </w:rPr>
            </w:r>
          </w:p>
        </w:tc>
      </w:tr>
      <w:tr>
        <w:trPr>
          <w:cantSplit w:val="0"/>
          <w:trHeight w:val="320" w:hRule="atLeast"/>
          <w:tblHeader w:val="0"/>
        </w:trPr>
        <w:tc>
          <w:tcPr>
            <w:gridSpan w:val="2"/>
            <w:shd w:fill="bee5ff" w:val="clear"/>
          </w:tcPr>
          <w:p w:rsidR="00000000" w:rsidDel="00000000" w:rsidP="00000000" w:rsidRDefault="00000000" w:rsidRPr="00000000" w14:paraId="0000005E">
            <w:pPr>
              <w:widowControl w:val="1"/>
              <w:spacing w:after="0" w:line="240" w:lineRule="auto"/>
              <w:rPr>
                <w:b w:val="1"/>
              </w:rPr>
            </w:pPr>
            <w:r w:rsidDel="00000000" w:rsidR="00000000" w:rsidRPr="00000000">
              <w:rPr>
                <w:b w:val="1"/>
                <w:rtl w:val="0"/>
              </w:rPr>
              <w:t xml:space="preserve">Сталий розвиток</w:t>
            </w:r>
          </w:p>
        </w:tc>
      </w:tr>
      <w:tr>
        <w:trPr>
          <w:cantSplit w:val="0"/>
          <w:trHeight w:val="285" w:hRule="atLeast"/>
          <w:tblHeader w:val="0"/>
        </w:trPr>
        <w:tc>
          <w:tcPr>
            <w:gridSpan w:val="2"/>
          </w:tcPr>
          <w:p w:rsidR="00000000" w:rsidDel="00000000" w:rsidP="00000000" w:rsidRDefault="00000000" w:rsidRPr="00000000" w14:paraId="00000060">
            <w:pPr>
              <w:widowControl w:val="1"/>
              <w:pBdr>
                <w:top w:space="0" w:sz="0" w:val="nil"/>
                <w:left w:space="0" w:sz="0" w:val="nil"/>
                <w:bottom w:space="0" w:sz="0" w:val="nil"/>
                <w:right w:space="0" w:sz="0" w:val="nil"/>
                <w:between w:space="0" w:sz="0" w:val="nil"/>
              </w:pBdr>
              <w:spacing w:after="0" w:line="240" w:lineRule="auto"/>
              <w:rPr>
                <w:b w:val="1"/>
              </w:rPr>
            </w:pPr>
            <w:r w:rsidDel="00000000" w:rsidR="00000000" w:rsidRPr="00000000">
              <w:rPr>
                <w:color w:val="000000"/>
                <w:sz w:val="16"/>
                <w:szCs w:val="16"/>
                <w:rtl w:val="0"/>
              </w:rPr>
              <w:t xml:space="preserve">Будь ласка, опишіть, як результати будуть забезпечені та збережені після завершення проєкту</w:t>
            </w:r>
            <w:r w:rsidDel="00000000" w:rsidR="00000000" w:rsidRPr="00000000">
              <w:rPr>
                <w:rtl w:val="0"/>
              </w:rPr>
            </w:r>
          </w:p>
        </w:tc>
      </w:tr>
      <w:tr>
        <w:trPr>
          <w:cantSplit w:val="0"/>
          <w:trHeight w:val="755" w:hRule="atLeast"/>
          <w:tblHeader w:val="0"/>
        </w:trPr>
        <w:tc>
          <w:tcPr>
            <w:gridSpan w:val="2"/>
          </w:tcPr>
          <w:p w:rsidR="00000000" w:rsidDel="00000000" w:rsidP="00000000" w:rsidRDefault="00000000" w:rsidRPr="00000000" w14:paraId="00000062">
            <w:pPr>
              <w:widowControl w:val="1"/>
              <w:spacing w:after="0" w:line="240" w:lineRule="auto"/>
              <w:rPr>
                <w:b w:val="1"/>
              </w:rPr>
            </w:pPr>
            <w:r w:rsidDel="00000000" w:rsidR="00000000" w:rsidRPr="00000000">
              <w:rPr>
                <w:rtl w:val="0"/>
              </w:rPr>
            </w:r>
          </w:p>
        </w:tc>
      </w:tr>
      <w:tr>
        <w:trPr>
          <w:cantSplit w:val="0"/>
          <w:tblHeader w:val="0"/>
        </w:trPr>
        <w:tc>
          <w:tcPr>
            <w:gridSpan w:val="2"/>
            <w:shd w:fill="bee5ff" w:val="clear"/>
          </w:tcPr>
          <w:p w:rsidR="00000000" w:rsidDel="00000000" w:rsidP="00000000" w:rsidRDefault="00000000" w:rsidRPr="00000000" w14:paraId="00000064">
            <w:pPr>
              <w:widowControl w:val="1"/>
              <w:spacing w:after="0" w:lineRule="auto"/>
              <w:rPr>
                <w:b w:val="1"/>
              </w:rPr>
            </w:pPr>
            <w:r w:rsidDel="00000000" w:rsidR="00000000" w:rsidRPr="00000000">
              <w:rPr>
                <w:b w:val="1"/>
                <w:rtl w:val="0"/>
              </w:rPr>
              <w:t xml:space="preserve">Участь громад та зворотній зв’язок</w:t>
            </w:r>
          </w:p>
        </w:tc>
      </w:tr>
      <w:tr>
        <w:trPr>
          <w:cantSplit w:val="0"/>
          <w:tblHeader w:val="0"/>
        </w:trPr>
        <w:tc>
          <w:tcPr>
            <w:gridSpan w:val="2"/>
          </w:tcPr>
          <w:p w:rsidR="00000000" w:rsidDel="00000000" w:rsidP="00000000" w:rsidRDefault="00000000" w:rsidRPr="00000000" w14:paraId="00000066">
            <w:pPr>
              <w:widowControl w:val="1"/>
              <w:spacing w:after="0" w:lineRule="auto"/>
              <w:jc w:val="both"/>
              <w:rPr>
                <w:sz w:val="16"/>
                <w:szCs w:val="16"/>
              </w:rPr>
            </w:pPr>
            <w:r w:rsidDel="00000000" w:rsidR="00000000" w:rsidRPr="00000000">
              <w:rPr>
                <w:sz w:val="16"/>
                <w:szCs w:val="16"/>
                <w:rtl w:val="0"/>
              </w:rPr>
              <w:t xml:space="preserve">У цьому розділі має бути описано, як відповідні місцеві громади брали участь у розробці проєкту, а також наявні механізми, якщо такі є, щоб забезпечити їхню участь під час реалізації проєкту, моніторингу та оцінки. Будь ласка, окресліть механізми комунікації для двостороннього зворотнього зв`язку, які будуть доступні для збору та використання думок місцевих громад для внесення змін і доповнень до проєкту, якщо це необхідно. Цей розділ також можна використати для опису очікуваного впливу проєкту на посилення спроможності та стійкості громад у довгостроковій перспективі.   </w:t>
            </w:r>
          </w:p>
        </w:tc>
      </w:tr>
      <w:tr>
        <w:trPr>
          <w:cantSplit w:val="0"/>
          <w:trHeight w:val="557" w:hRule="atLeast"/>
          <w:tblHeader w:val="0"/>
        </w:trPr>
        <w:tc>
          <w:tcPr>
            <w:gridSpan w:val="2"/>
          </w:tcPr>
          <w:p w:rsidR="00000000" w:rsidDel="00000000" w:rsidP="00000000" w:rsidRDefault="00000000" w:rsidRPr="00000000" w14:paraId="00000068">
            <w:pPr>
              <w:widowControl w:val="1"/>
              <w:spacing w:after="0" w:lineRule="auto"/>
              <w:rPr>
                <w:sz w:val="18"/>
                <w:szCs w:val="18"/>
              </w:rPr>
            </w:pPr>
            <w:r w:rsidDel="00000000" w:rsidR="00000000" w:rsidRPr="00000000">
              <w:rPr>
                <w:rtl w:val="0"/>
              </w:rPr>
            </w:r>
          </w:p>
          <w:p w:rsidR="00000000" w:rsidDel="00000000" w:rsidP="00000000" w:rsidRDefault="00000000" w:rsidRPr="00000000" w14:paraId="00000069">
            <w:pPr>
              <w:widowControl w:val="1"/>
              <w:spacing w:after="0" w:lineRule="auto"/>
              <w:rPr>
                <w:sz w:val="18"/>
                <w:szCs w:val="18"/>
              </w:rPr>
            </w:pPr>
            <w:r w:rsidDel="00000000" w:rsidR="00000000" w:rsidRPr="00000000">
              <w:rPr>
                <w:rtl w:val="0"/>
              </w:rPr>
            </w:r>
          </w:p>
          <w:p w:rsidR="00000000" w:rsidDel="00000000" w:rsidP="00000000" w:rsidRDefault="00000000" w:rsidRPr="00000000" w14:paraId="0000006A">
            <w:pPr>
              <w:widowControl w:val="1"/>
              <w:spacing w:after="0" w:lineRule="auto"/>
              <w:rPr>
                <w:sz w:val="18"/>
                <w:szCs w:val="18"/>
              </w:rPr>
            </w:pPr>
            <w:r w:rsidDel="00000000" w:rsidR="00000000" w:rsidRPr="00000000">
              <w:rPr>
                <w:rtl w:val="0"/>
              </w:rPr>
            </w:r>
          </w:p>
        </w:tc>
      </w:tr>
      <w:tr>
        <w:trPr>
          <w:cantSplit w:val="0"/>
          <w:tblHeader w:val="0"/>
        </w:trPr>
        <w:tc>
          <w:tcPr>
            <w:gridSpan w:val="2"/>
            <w:shd w:fill="bee5ff" w:val="clear"/>
          </w:tcPr>
          <w:p w:rsidR="00000000" w:rsidDel="00000000" w:rsidP="00000000" w:rsidRDefault="00000000" w:rsidRPr="00000000" w14:paraId="0000006C">
            <w:pPr>
              <w:widowControl w:val="1"/>
              <w:spacing w:after="0" w:lineRule="auto"/>
              <w:rPr>
                <w:b w:val="1"/>
              </w:rPr>
            </w:pPr>
            <w:r w:rsidDel="00000000" w:rsidR="00000000" w:rsidRPr="00000000">
              <w:rPr>
                <w:b w:val="1"/>
                <w:rtl w:val="0"/>
              </w:rPr>
              <w:t xml:space="preserve">Управління ризиками</w:t>
            </w:r>
          </w:p>
        </w:tc>
      </w:tr>
      <w:tr>
        <w:trPr>
          <w:cantSplit w:val="0"/>
          <w:trHeight w:val="647" w:hRule="atLeast"/>
          <w:tblHeader w:val="0"/>
        </w:trPr>
        <w:tc>
          <w:tcPr>
            <w:gridSpan w:val="2"/>
          </w:tcPr>
          <w:p w:rsidR="00000000" w:rsidDel="00000000" w:rsidP="00000000" w:rsidRDefault="00000000" w:rsidRPr="00000000" w14:paraId="0000006E">
            <w:pPr>
              <w:widowControl w:val="1"/>
              <w:spacing w:after="0" w:lineRule="auto"/>
              <w:jc w:val="both"/>
              <w:rPr>
                <w:sz w:val="18"/>
                <w:szCs w:val="18"/>
              </w:rPr>
            </w:pPr>
            <w:r w:rsidDel="00000000" w:rsidR="00000000" w:rsidRPr="00000000">
              <w:rPr>
                <w:sz w:val="16"/>
                <w:szCs w:val="16"/>
                <w:rtl w:val="0"/>
              </w:rPr>
              <w:t xml:space="preserve">У цьому розділі мають бути визначені та перераховані основні фактори ризику (включаючи безпекові ризики), які можуть призвести до того, що проєкт не матиме очікуваних результатів. Вони можуть включати як внутрішні фактори (наприкад, залучена технологія не працює, як було заплановано), так і зовнішні фактори (наприклад, значні коливання курсу валют, що призводять до змін у ресурсах проєкту). Будь ласка, також запропонуйте заходи щодо зменшення ризиків для протидії потенційними ризиками. </w:t>
            </w:r>
            <w:r w:rsidDel="00000000" w:rsidR="00000000" w:rsidRPr="00000000">
              <w:rPr>
                <w:rtl w:val="0"/>
              </w:rPr>
            </w:r>
          </w:p>
        </w:tc>
      </w:tr>
      <w:tr>
        <w:trPr>
          <w:cantSplit w:val="0"/>
          <w:trHeight w:val="647" w:hRule="atLeast"/>
          <w:tblHeader w:val="0"/>
        </w:trPr>
        <w:tc>
          <w:tcPr>
            <w:gridSpan w:val="2"/>
          </w:tcPr>
          <w:p w:rsidR="00000000" w:rsidDel="00000000" w:rsidP="00000000" w:rsidRDefault="00000000" w:rsidRPr="00000000" w14:paraId="00000070">
            <w:pPr>
              <w:widowControl w:val="1"/>
              <w:spacing w:after="0" w:lineRule="auto"/>
              <w:jc w:val="both"/>
              <w:rPr>
                <w:sz w:val="18"/>
                <w:szCs w:val="18"/>
              </w:rPr>
            </w:pPr>
            <w:r w:rsidDel="00000000" w:rsidR="00000000" w:rsidRPr="00000000">
              <w:rPr>
                <w:rtl w:val="0"/>
              </w:rPr>
            </w:r>
          </w:p>
          <w:p w:rsidR="00000000" w:rsidDel="00000000" w:rsidP="00000000" w:rsidRDefault="00000000" w:rsidRPr="00000000" w14:paraId="00000071">
            <w:pPr>
              <w:widowControl w:val="1"/>
              <w:spacing w:after="0" w:lineRule="auto"/>
              <w:jc w:val="both"/>
              <w:rPr>
                <w:sz w:val="18"/>
                <w:szCs w:val="18"/>
              </w:rPr>
            </w:pPr>
            <w:r w:rsidDel="00000000" w:rsidR="00000000" w:rsidRPr="00000000">
              <w:rPr>
                <w:rtl w:val="0"/>
              </w:rPr>
            </w:r>
          </w:p>
          <w:p w:rsidR="00000000" w:rsidDel="00000000" w:rsidP="00000000" w:rsidRDefault="00000000" w:rsidRPr="00000000" w14:paraId="00000072">
            <w:pPr>
              <w:widowControl w:val="1"/>
              <w:spacing w:after="0" w:lineRule="auto"/>
              <w:jc w:val="both"/>
              <w:rPr>
                <w:sz w:val="18"/>
                <w:szCs w:val="18"/>
              </w:rPr>
            </w:pPr>
            <w:r w:rsidDel="00000000" w:rsidR="00000000" w:rsidRPr="00000000">
              <w:rPr>
                <w:rtl w:val="0"/>
              </w:rPr>
            </w:r>
          </w:p>
          <w:p w:rsidR="00000000" w:rsidDel="00000000" w:rsidP="00000000" w:rsidRDefault="00000000" w:rsidRPr="00000000" w14:paraId="00000073">
            <w:pPr>
              <w:widowControl w:val="1"/>
              <w:spacing w:after="0" w:lineRule="auto"/>
              <w:jc w:val="both"/>
              <w:rPr>
                <w:sz w:val="18"/>
                <w:szCs w:val="18"/>
              </w:rPr>
            </w:pPr>
            <w:r w:rsidDel="00000000" w:rsidR="00000000" w:rsidRPr="00000000">
              <w:rPr>
                <w:rtl w:val="0"/>
              </w:rPr>
            </w:r>
          </w:p>
        </w:tc>
      </w:tr>
      <w:tr>
        <w:trPr>
          <w:cantSplit w:val="0"/>
          <w:tblHeader w:val="0"/>
        </w:trPr>
        <w:tc>
          <w:tcPr>
            <w:gridSpan w:val="2"/>
            <w:shd w:fill="bee5ff" w:val="clear"/>
          </w:tcPr>
          <w:p w:rsidR="00000000" w:rsidDel="00000000" w:rsidP="00000000" w:rsidRDefault="00000000" w:rsidRPr="00000000" w14:paraId="00000075">
            <w:pPr>
              <w:widowControl w:val="1"/>
              <w:spacing w:after="0" w:lineRule="auto"/>
              <w:rPr>
                <w:b w:val="1"/>
              </w:rPr>
            </w:pPr>
            <w:r w:rsidDel="00000000" w:rsidR="00000000" w:rsidRPr="00000000">
              <w:rPr>
                <w:b w:val="1"/>
                <w:rtl w:val="0"/>
              </w:rPr>
              <w:t xml:space="preserve">Внесок організації, яка надає проєктну пропозицію</w:t>
            </w:r>
          </w:p>
        </w:tc>
      </w:tr>
      <w:tr>
        <w:trPr>
          <w:cantSplit w:val="0"/>
          <w:tblHeader w:val="0"/>
        </w:trPr>
        <w:tc>
          <w:tcPr>
            <w:gridSpan w:val="2"/>
          </w:tcPr>
          <w:p w:rsidR="00000000" w:rsidDel="00000000" w:rsidP="00000000" w:rsidRDefault="00000000" w:rsidRPr="00000000" w14:paraId="00000077">
            <w:pPr>
              <w:widowControl w:val="1"/>
              <w:spacing w:after="0" w:lineRule="auto"/>
              <w:rPr>
                <w:sz w:val="16"/>
                <w:szCs w:val="16"/>
              </w:rPr>
            </w:pPr>
            <w:r w:rsidDel="00000000" w:rsidR="00000000" w:rsidRPr="00000000">
              <w:rPr>
                <w:sz w:val="16"/>
                <w:szCs w:val="16"/>
                <w:rtl w:val="0"/>
              </w:rPr>
              <w:t xml:space="preserve">У цій секції описуються додаткові ресурси, у грошовій та натуральній формі, якщо такі є, надані організацією-заявником задля досягнення загального результату проєкту, а також будь-яка пов`язана діяльність, здійснена на підтримку реалізації цього проєкту.  </w:t>
            </w:r>
          </w:p>
        </w:tc>
      </w:tr>
      <w:tr>
        <w:trPr>
          <w:cantSplit w:val="0"/>
          <w:trHeight w:val="1007" w:hRule="atLeast"/>
          <w:tblHeader w:val="0"/>
        </w:trPr>
        <w:tc>
          <w:tcPr>
            <w:gridSpan w:val="2"/>
          </w:tcPr>
          <w:p w:rsidR="00000000" w:rsidDel="00000000" w:rsidP="00000000" w:rsidRDefault="00000000" w:rsidRPr="00000000" w14:paraId="00000079">
            <w:pPr>
              <w:widowControl w:val="1"/>
              <w:rPr/>
            </w:pPr>
            <w:r w:rsidDel="00000000" w:rsidR="00000000" w:rsidRPr="00000000">
              <w:rPr>
                <w:rtl w:val="0"/>
              </w:rPr>
            </w:r>
          </w:p>
        </w:tc>
      </w:tr>
      <w:tr>
        <w:trPr>
          <w:cantSplit w:val="0"/>
          <w:tblHeader w:val="0"/>
        </w:trPr>
        <w:tc>
          <w:tcPr/>
          <w:p w:rsidR="00000000" w:rsidDel="00000000" w:rsidP="00000000" w:rsidRDefault="00000000" w:rsidRPr="00000000" w14:paraId="0000007B">
            <w:pPr>
              <w:widowControl w:val="1"/>
              <w:rPr>
                <w:b w:val="1"/>
              </w:rPr>
            </w:pPr>
            <w:r w:rsidDel="00000000" w:rsidR="00000000" w:rsidRPr="00000000">
              <w:rPr>
                <w:b w:val="1"/>
                <w:rtl w:val="0"/>
              </w:rPr>
              <w:t xml:space="preserve">Підпис:</w:t>
            </w:r>
          </w:p>
        </w:tc>
        <w:tc>
          <w:tcPr/>
          <w:p w:rsidR="00000000" w:rsidDel="00000000" w:rsidP="00000000" w:rsidRDefault="00000000" w:rsidRPr="00000000" w14:paraId="0000007C">
            <w:pPr>
              <w:widowControl w:val="1"/>
              <w:rPr/>
            </w:pPr>
            <w:r w:rsidDel="00000000" w:rsidR="00000000" w:rsidRPr="00000000">
              <w:rPr>
                <w:rtl w:val="0"/>
              </w:rPr>
            </w:r>
          </w:p>
        </w:tc>
      </w:tr>
      <w:tr>
        <w:trPr>
          <w:cantSplit w:val="0"/>
          <w:tblHeader w:val="0"/>
        </w:trPr>
        <w:tc>
          <w:tcPr/>
          <w:p w:rsidR="00000000" w:rsidDel="00000000" w:rsidP="00000000" w:rsidRDefault="00000000" w:rsidRPr="00000000" w14:paraId="0000007D">
            <w:pPr>
              <w:widowControl w:val="1"/>
              <w:spacing w:after="0" w:lineRule="auto"/>
              <w:rPr>
                <w:b w:val="1"/>
              </w:rPr>
            </w:pPr>
            <w:r w:rsidDel="00000000" w:rsidR="00000000" w:rsidRPr="00000000">
              <w:rPr>
                <w:b w:val="1"/>
                <w:rtl w:val="0"/>
              </w:rPr>
              <w:t xml:space="preserve">ПІБ:</w:t>
            </w:r>
          </w:p>
        </w:tc>
        <w:tc>
          <w:tcPr/>
          <w:p w:rsidR="00000000" w:rsidDel="00000000" w:rsidP="00000000" w:rsidRDefault="00000000" w:rsidRPr="00000000" w14:paraId="0000007E">
            <w:pPr>
              <w:widowControl w:val="1"/>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7F">
            <w:pPr>
              <w:widowControl w:val="1"/>
              <w:spacing w:after="0" w:lineRule="auto"/>
              <w:rPr>
                <w:b w:val="1"/>
              </w:rPr>
            </w:pPr>
            <w:r w:rsidDel="00000000" w:rsidR="00000000" w:rsidRPr="00000000">
              <w:rPr>
                <w:b w:val="1"/>
                <w:rtl w:val="0"/>
              </w:rPr>
              <w:t xml:space="preserve">Посада:</w:t>
            </w:r>
          </w:p>
        </w:tc>
        <w:tc>
          <w:tcPr/>
          <w:p w:rsidR="00000000" w:rsidDel="00000000" w:rsidP="00000000" w:rsidRDefault="00000000" w:rsidRPr="00000000" w14:paraId="00000080">
            <w:pPr>
              <w:widowControl w:val="1"/>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81">
            <w:pPr>
              <w:widowControl w:val="1"/>
              <w:spacing w:after="0" w:lineRule="auto"/>
              <w:rPr>
                <w:b w:val="1"/>
              </w:rPr>
            </w:pPr>
            <w:r w:rsidDel="00000000" w:rsidR="00000000" w:rsidRPr="00000000">
              <w:rPr>
                <w:b w:val="1"/>
                <w:rtl w:val="0"/>
              </w:rPr>
              <w:t xml:space="preserve">Дата:</w:t>
            </w:r>
          </w:p>
        </w:tc>
        <w:tc>
          <w:tcPr/>
          <w:p w:rsidR="00000000" w:rsidDel="00000000" w:rsidP="00000000" w:rsidRDefault="00000000" w:rsidRPr="00000000" w14:paraId="00000082">
            <w:pPr>
              <w:widowControl w:val="1"/>
              <w:spacing w:after="0" w:lineRule="auto"/>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18" w:top="1260" w:left="1797" w:right="560"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Додаток 1. Шаблон опису проєкту</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uk"/>
      </w:rPr>
    </w:rPrDefault>
    <w:pPrDefault>
      <w:pPr>
        <w:spacing w:after="280" w:line="33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64" w:lineRule="auto"/>
    </w:pPr>
    <w:rPr>
      <w:color w:val="0072bc"/>
      <w:sz w:val="48"/>
      <w:szCs w:val="48"/>
    </w:rPr>
  </w:style>
  <w:style w:type="paragraph" w:styleId="Heading2">
    <w:name w:val="heading 2"/>
    <w:basedOn w:val="Normal"/>
    <w:next w:val="Normal"/>
    <w:pPr>
      <w:keepNext w:val="1"/>
      <w:keepLines w:val="1"/>
      <w:spacing w:line="288" w:lineRule="auto"/>
    </w:pPr>
    <w:rPr>
      <w:rFonts w:ascii="Calibri" w:cs="Calibri" w:eastAsia="Calibri" w:hAnsi="Calibri"/>
      <w:color w:val="0072bc"/>
      <w:sz w:val="36"/>
      <w:szCs w:val="36"/>
    </w:rPr>
  </w:style>
  <w:style w:type="paragraph" w:styleId="Heading3">
    <w:name w:val="heading 3"/>
    <w:basedOn w:val="Normal"/>
    <w:next w:val="Normal"/>
    <w:pPr>
      <w:keepNext w:val="1"/>
      <w:keepLines w:val="1"/>
      <w:spacing w:after="140" w:line="288" w:lineRule="auto"/>
    </w:pPr>
    <w:rPr>
      <w:rFonts w:ascii="Calibri" w:cs="Calibri" w:eastAsia="Calibri" w:hAnsi="Calibri"/>
      <w:color w:val="0072bc"/>
      <w:sz w:val="28"/>
      <w:szCs w:val="28"/>
    </w:rPr>
  </w:style>
  <w:style w:type="paragraph" w:styleId="Heading4">
    <w:name w:val="heading 4"/>
    <w:basedOn w:val="Normal"/>
    <w:next w:val="Normal"/>
    <w:pPr>
      <w:keepNext w:val="1"/>
      <w:keepLines w:val="1"/>
      <w:spacing w:after="0" w:lineRule="auto"/>
    </w:pPr>
    <w:rPr>
      <w:rFonts w:ascii="Calibri" w:cs="Calibri" w:eastAsia="Calibri" w:hAnsi="Calibri"/>
      <w:b w:val="1"/>
      <w:color w:val="0072bc"/>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d7132d"/>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b w:val="1"/>
      <w:sz w:val="56"/>
      <w:szCs w:val="56"/>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character" w:styleId="10" w:customStyle="1">
    <w:name w:val="Заголовок 1 Знак"/>
    <w:basedOn w:val="a1"/>
    <w:link w:val="1"/>
    <w:uiPriority w:val="9"/>
    <w:rsid w:val="009A3461"/>
    <w:rPr>
      <w:rFonts w:cs="Arial" w:eastAsiaTheme="majorEastAsia"/>
      <w:bCs w:val="1"/>
      <w:color w:val="0072bc" w:themeColor="text2"/>
      <w:sz w:val="48"/>
      <w:szCs w:val="48"/>
      <w:lang w:val="en-US"/>
    </w:rPr>
  </w:style>
  <w:style w:type="character" w:styleId="20" w:customStyle="1">
    <w:name w:val="Заголовок 2 Знак"/>
    <w:basedOn w:val="a1"/>
    <w:link w:val="2"/>
    <w:uiPriority w:val="9"/>
    <w:rsid w:val="009A3461"/>
    <w:rPr>
      <w:rFonts w:asciiTheme="majorHAnsi" w:cstheme="majorBidi" w:eastAsiaTheme="majorEastAsia" w:hAnsiTheme="majorHAnsi"/>
      <w:bCs w:val="1"/>
      <w:color w:val="0072bc" w:themeColor="text2"/>
      <w:sz w:val="36"/>
      <w:szCs w:val="36"/>
      <w:lang w:val="fr-CH"/>
    </w:rPr>
  </w:style>
  <w:style w:type="character" w:styleId="30" w:customStyle="1">
    <w:name w:val="Заголовок 3 Знак"/>
    <w:basedOn w:val="a1"/>
    <w:link w:val="3"/>
    <w:uiPriority w:val="9"/>
    <w:rsid w:val="0003153C"/>
    <w:rPr>
      <w:rFonts w:asciiTheme="majorHAnsi" w:cstheme="majorBidi" w:eastAsiaTheme="majorEastAsia" w:hAnsiTheme="majorHAnsi"/>
      <w:bCs w:val="1"/>
      <w:color w:val="0072bc" w:themeColor="text2"/>
      <w:sz w:val="28"/>
      <w:szCs w:val="24"/>
      <w:lang w:val="en-US"/>
    </w:rPr>
  </w:style>
  <w:style w:type="character" w:styleId="40" w:customStyle="1">
    <w:name w:val="Заголовок 4 Знак"/>
    <w:basedOn w:val="a1"/>
    <w:link w:val="4"/>
    <w:uiPriority w:val="9"/>
    <w:rsid w:val="0003153C"/>
    <w:rPr>
      <w:rFonts w:asciiTheme="majorHAnsi" w:cstheme="majorBidi" w:eastAsiaTheme="majorEastAsia" w:hAnsiTheme="majorHAnsi"/>
      <w:b w:val="1"/>
      <w:bCs w:val="1"/>
      <w:iCs w:val="1"/>
      <w:color w:val="0072bc" w:themeColor="text2"/>
      <w:sz w:val="24"/>
      <w:szCs w:val="24"/>
      <w:lang w:val="en-US"/>
    </w:rPr>
  </w:style>
  <w:style w:type="character" w:styleId="a4">
    <w:name w:val="Intense Emphasis"/>
    <w:basedOn w:val="a1"/>
    <w:uiPriority w:val="21"/>
    <w:qFormat w:val="1"/>
    <w:rsid w:val="00B269B9"/>
    <w:rPr>
      <w:b w:val="1"/>
      <w:bCs w:val="1"/>
      <w:i w:val="1"/>
      <w:iCs w:val="1"/>
      <w:color w:val="0072bc" w:themeColor="text2"/>
    </w:rPr>
  </w:style>
  <w:style w:type="character" w:styleId="a5">
    <w:name w:val="Strong"/>
    <w:basedOn w:val="a1"/>
    <w:uiPriority w:val="22"/>
    <w:qFormat w:val="1"/>
    <w:rsid w:val="003E43F6"/>
    <w:rPr>
      <w:b w:val="1"/>
      <w:bCs w:val="1"/>
    </w:rPr>
  </w:style>
  <w:style w:type="paragraph" w:styleId="a6">
    <w:name w:val="Quote"/>
    <w:basedOn w:val="a0"/>
    <w:next w:val="a0"/>
    <w:link w:val="a7"/>
    <w:uiPriority w:val="29"/>
    <w:qFormat w:val="1"/>
    <w:rsid w:val="00B269B9"/>
    <w:pPr>
      <w:pBdr>
        <w:left w:color="faeb00" w:space="14" w:sz="24" w:themeColor="accent3" w:val="single"/>
      </w:pBdr>
      <w:spacing w:after="0" w:line="288" w:lineRule="auto"/>
    </w:pPr>
    <w:rPr>
      <w:iCs w:val="1"/>
      <w:color w:val="0072bc" w:themeColor="text2"/>
      <w:sz w:val="28"/>
    </w:rPr>
  </w:style>
  <w:style w:type="character" w:styleId="a7" w:customStyle="1">
    <w:name w:val="Цитата Знак"/>
    <w:basedOn w:val="a1"/>
    <w:link w:val="a6"/>
    <w:uiPriority w:val="29"/>
    <w:rsid w:val="00B269B9"/>
    <w:rPr>
      <w:rFonts w:cs="Arial" w:eastAsiaTheme="minorEastAsia"/>
      <w:iCs w:val="1"/>
      <w:color w:val="0072bc" w:themeColor="text2"/>
      <w:sz w:val="28"/>
      <w:szCs w:val="24"/>
      <w:lang w:val="en-US"/>
    </w:rPr>
  </w:style>
  <w:style w:type="paragraph" w:styleId="a">
    <w:name w:val="List Paragraph"/>
    <w:basedOn w:val="a0"/>
    <w:uiPriority w:val="34"/>
    <w:qFormat w:val="1"/>
    <w:rsid w:val="003E43F6"/>
    <w:pPr>
      <w:numPr>
        <w:numId w:val="3"/>
      </w:numPr>
      <w:contextualSpacing w:val="1"/>
    </w:pPr>
    <w:rPr>
      <w:szCs w:val="20"/>
    </w:rPr>
  </w:style>
  <w:style w:type="numbering" w:styleId="List-Bullets" w:customStyle="1">
    <w:name w:val="List-Bullets"/>
    <w:uiPriority w:val="99"/>
    <w:rsid w:val="003E43F6"/>
    <w:pPr>
      <w:numPr>
        <w:numId w:val="2"/>
      </w:numPr>
    </w:pPr>
  </w:style>
  <w:style w:type="paragraph" w:styleId="a8">
    <w:name w:val="caption"/>
    <w:basedOn w:val="a0"/>
    <w:next w:val="a0"/>
    <w:uiPriority w:val="35"/>
    <w:unhideWhenUsed w:val="1"/>
    <w:qFormat w:val="1"/>
    <w:rsid w:val="00B269B9"/>
    <w:pPr>
      <w:spacing w:after="200" w:line="240" w:lineRule="auto"/>
    </w:pPr>
    <w:rPr>
      <w:bCs w:val="1"/>
      <w:sz w:val="16"/>
      <w:szCs w:val="16"/>
    </w:rPr>
  </w:style>
  <w:style w:type="paragraph" w:styleId="a9">
    <w:name w:val="header"/>
    <w:basedOn w:val="a0"/>
    <w:link w:val="aa"/>
    <w:uiPriority w:val="99"/>
    <w:unhideWhenUsed w:val="1"/>
    <w:rsid w:val="003E43F6"/>
    <w:pPr>
      <w:tabs>
        <w:tab w:val="center" w:pos="4320"/>
        <w:tab w:val="right" w:pos="8640"/>
      </w:tabs>
      <w:spacing w:after="0" w:line="240" w:lineRule="auto"/>
    </w:pPr>
  </w:style>
  <w:style w:type="character" w:styleId="aa" w:customStyle="1">
    <w:name w:val="Верхній колонтитул Знак"/>
    <w:basedOn w:val="a1"/>
    <w:link w:val="a9"/>
    <w:uiPriority w:val="99"/>
    <w:rsid w:val="003E43F6"/>
    <w:rPr>
      <w:rFonts w:cs="Arial" w:eastAsiaTheme="minorEastAsia"/>
      <w:sz w:val="20"/>
      <w:szCs w:val="24"/>
      <w:lang w:val="en-US"/>
    </w:rPr>
  </w:style>
  <w:style w:type="paragraph" w:styleId="ab">
    <w:name w:val="footer"/>
    <w:basedOn w:val="a0"/>
    <w:link w:val="ac"/>
    <w:uiPriority w:val="99"/>
    <w:unhideWhenUsed w:val="1"/>
    <w:rsid w:val="003E43F6"/>
    <w:pPr>
      <w:tabs>
        <w:tab w:val="center" w:pos="4320"/>
        <w:tab w:val="right" w:pos="8640"/>
      </w:tabs>
      <w:spacing w:after="0" w:line="240" w:lineRule="auto"/>
    </w:pPr>
  </w:style>
  <w:style w:type="character" w:styleId="ac" w:customStyle="1">
    <w:name w:val="Нижній колонтитул Знак"/>
    <w:basedOn w:val="a1"/>
    <w:link w:val="ab"/>
    <w:uiPriority w:val="99"/>
    <w:rsid w:val="003E43F6"/>
    <w:rPr>
      <w:rFonts w:cs="Arial" w:eastAsiaTheme="minorEastAsia"/>
      <w:sz w:val="20"/>
      <w:szCs w:val="24"/>
      <w:lang w:val="en-US"/>
    </w:rPr>
  </w:style>
  <w:style w:type="paragraph" w:styleId="Pullout" w:customStyle="1">
    <w:name w:val="Pullout"/>
    <w:basedOn w:val="a6"/>
    <w:link w:val="PulloutChar"/>
    <w:qFormat w:val="1"/>
    <w:rsid w:val="00B269B9"/>
    <w:pPr>
      <w:pBdr>
        <w:top w:color="ffffff" w:space="20" w:sz="24" w:themeColor="background1" w:val="single"/>
        <w:left w:color="faeb00" w:space="20" w:sz="24" w:themeColor="accent3" w:val="single"/>
        <w:bottom w:color="ffffff" w:space="20" w:sz="24" w:themeColor="background1" w:val="single"/>
        <w:right w:color="ffffff" w:space="20" w:sz="24" w:themeColor="background1" w:val="single"/>
      </w:pBdr>
      <w:shd w:color="auto" w:fill="fffcdf" w:val="clear"/>
      <w:spacing w:after="480" w:before="480"/>
      <w:ind w:left="400" w:right="400"/>
    </w:pPr>
    <w:rPr>
      <w:iCs w:val="0"/>
      <w:sz w:val="24"/>
    </w:rPr>
  </w:style>
  <w:style w:type="character" w:styleId="PulloutChar" w:customStyle="1">
    <w:name w:val="Pullout Char"/>
    <w:basedOn w:val="a7"/>
    <w:link w:val="Pullout"/>
    <w:rsid w:val="00B269B9"/>
    <w:rPr>
      <w:rFonts w:cs="Arial" w:eastAsiaTheme="minorEastAsia"/>
      <w:iCs w:val="0"/>
      <w:color w:val="0072bc" w:themeColor="text2"/>
      <w:sz w:val="24"/>
      <w:szCs w:val="24"/>
      <w:shd w:color="auto" w:fill="fffcdf" w:val="clear"/>
      <w:lang w:val="en-US"/>
    </w:rPr>
  </w:style>
  <w:style w:type="paragraph" w:styleId="Box" w:customStyle="1">
    <w:name w:val="Box"/>
    <w:basedOn w:val="a0"/>
    <w:qFormat w:val="1"/>
    <w:rsid w:val="003E43F6"/>
    <w:pPr>
      <w:pBdr>
        <w:top w:color="81aadf" w:space="20" w:sz="8" w:themeColor="accent4" w:themeTint="000066" w:val="single"/>
        <w:left w:color="81aadf" w:space="20" w:sz="8" w:themeColor="accent4" w:themeTint="000066" w:val="single"/>
        <w:bottom w:color="81aadf" w:space="20" w:sz="8" w:themeColor="accent4" w:themeTint="000066" w:val="single"/>
        <w:right w:color="81aadf" w:space="20" w:sz="8" w:themeColor="accent4" w:themeTint="000066" w:val="single"/>
      </w:pBdr>
      <w:shd w:color="auto" w:fill="e0e7f5" w:val="clear"/>
      <w:spacing w:after="400" w:before="400"/>
      <w:ind w:left="400" w:right="400"/>
    </w:pPr>
    <w:rPr>
      <w:lang w:val="en-GB"/>
    </w:rPr>
  </w:style>
  <w:style w:type="paragraph" w:styleId="NumberList" w:customStyle="1">
    <w:name w:val="Number List"/>
    <w:basedOn w:val="a"/>
    <w:qFormat w:val="1"/>
    <w:rsid w:val="003E43F6"/>
    <w:pPr>
      <w:numPr>
        <w:numId w:val="4"/>
      </w:numPr>
      <w:spacing w:after="80"/>
      <w:ind w:left="357" w:hanging="357"/>
    </w:pPr>
  </w:style>
  <w:style w:type="paragraph" w:styleId="BulletList" w:customStyle="1">
    <w:name w:val="Bullet List"/>
    <w:basedOn w:val="a"/>
    <w:qFormat w:val="1"/>
    <w:rsid w:val="003E43F6"/>
    <w:pPr>
      <w:spacing w:after="80"/>
      <w:ind w:left="357" w:hanging="357"/>
    </w:pPr>
  </w:style>
  <w:style w:type="character" w:styleId="50" w:customStyle="1">
    <w:name w:val="Заголовок 5 Знак"/>
    <w:basedOn w:val="a1"/>
    <w:link w:val="5"/>
    <w:uiPriority w:val="9"/>
    <w:rsid w:val="009A3461"/>
    <w:rPr>
      <w:rFonts w:asciiTheme="majorHAnsi" w:cstheme="majorBidi" w:eastAsiaTheme="majorEastAsia" w:hAnsiTheme="majorHAnsi"/>
      <w:color w:val="d7132d" w:themeColor="accent1" w:themeShade="0000BF"/>
      <w:sz w:val="20"/>
      <w:szCs w:val="24"/>
      <w:lang w:val="en-US"/>
    </w:rPr>
  </w:style>
  <w:style w:type="character" w:styleId="ad">
    <w:name w:val="Emphasis"/>
    <w:basedOn w:val="a1"/>
    <w:uiPriority w:val="20"/>
    <w:qFormat w:val="1"/>
    <w:rsid w:val="009A3461"/>
    <w:rPr>
      <w:i w:val="1"/>
      <w:iCs w:val="1"/>
    </w:rPr>
  </w:style>
  <w:style w:type="character" w:styleId="af" w:customStyle="1">
    <w:name w:val="Назва Знак"/>
    <w:basedOn w:val="a1"/>
    <w:link w:val="ae"/>
    <w:uiPriority w:val="10"/>
    <w:rsid w:val="009A3461"/>
    <w:rPr>
      <w:rFonts w:cstheme="majorBidi" w:eastAsiaTheme="majorEastAsia"/>
      <w:b w:val="1"/>
      <w:kern w:val="28"/>
      <w:sz w:val="56"/>
      <w:szCs w:val="56"/>
      <w:lang w:val="en-US"/>
    </w:rPr>
  </w:style>
  <w:style w:type="character" w:styleId="af1" w:customStyle="1">
    <w:name w:val="Підзаголовок Знак"/>
    <w:basedOn w:val="a1"/>
    <w:link w:val="af0"/>
    <w:uiPriority w:val="11"/>
    <w:rsid w:val="009A3461"/>
    <w:rPr>
      <w:rFonts w:eastAsiaTheme="minorEastAsia"/>
      <w:color w:val="5a5a5a" w:themeColor="text1" w:themeTint="0000A5"/>
      <w:spacing w:val="15"/>
      <w:sz w:val="32"/>
      <w:lang w:val="en-US"/>
    </w:rPr>
  </w:style>
  <w:style w:type="character" w:styleId="af2">
    <w:name w:val="Subtle Emphasis"/>
    <w:basedOn w:val="a1"/>
    <w:uiPriority w:val="19"/>
    <w:qFormat w:val="1"/>
    <w:rsid w:val="009A3461"/>
    <w:rPr>
      <w:i w:val="1"/>
      <w:iCs w:val="1"/>
      <w:color w:val="404040" w:themeColor="text1" w:themeTint="0000BF"/>
    </w:rPr>
  </w:style>
  <w:style w:type="character" w:styleId="af3">
    <w:name w:val="Subtle Reference"/>
    <w:basedOn w:val="a1"/>
    <w:uiPriority w:val="31"/>
    <w:qFormat w:val="1"/>
    <w:rsid w:val="009A3461"/>
    <w:rPr>
      <w:smallCaps w:val="1"/>
      <w:color w:val="5a5a5a" w:themeColor="text1" w:themeTint="0000A5"/>
    </w:rPr>
  </w:style>
  <w:style w:type="character" w:styleId="af4">
    <w:name w:val="Book Title"/>
    <w:basedOn w:val="a1"/>
    <w:uiPriority w:val="33"/>
    <w:qFormat w:val="1"/>
    <w:rsid w:val="009A3461"/>
    <w:rPr>
      <w:b w:val="1"/>
      <w:bCs w:val="1"/>
      <w:i w:val="1"/>
      <w:iCs w:val="1"/>
      <w:spacing w:val="5"/>
    </w:rPr>
  </w:style>
  <w:style w:type="paragraph" w:styleId="af5">
    <w:name w:val="Intense Quote"/>
    <w:basedOn w:val="a0"/>
    <w:next w:val="a0"/>
    <w:link w:val="af6"/>
    <w:uiPriority w:val="30"/>
    <w:qFormat w:val="1"/>
    <w:rsid w:val="0003153C"/>
    <w:pPr>
      <w:pBdr>
        <w:top w:color="ef4a60" w:space="10" w:sz="4" w:themeColor="accent1" w:val="single"/>
        <w:bottom w:color="ef4a60" w:space="10" w:sz="4" w:themeColor="accent1" w:val="single"/>
      </w:pBdr>
      <w:spacing w:after="360" w:before="360"/>
      <w:ind w:left="864" w:right="864"/>
      <w:jc w:val="center"/>
    </w:pPr>
    <w:rPr>
      <w:i w:val="1"/>
      <w:iCs w:val="1"/>
      <w:color w:val="ef4a60" w:themeColor="accent1"/>
    </w:rPr>
  </w:style>
  <w:style w:type="character" w:styleId="af6" w:customStyle="1">
    <w:name w:val="Насичена цитата Знак"/>
    <w:basedOn w:val="a1"/>
    <w:link w:val="af5"/>
    <w:uiPriority w:val="30"/>
    <w:rsid w:val="0003153C"/>
    <w:rPr>
      <w:rFonts w:cs="Arial" w:eastAsiaTheme="minorEastAsia"/>
      <w:i w:val="1"/>
      <w:iCs w:val="1"/>
      <w:color w:val="ef4a60" w:themeColor="accent1"/>
      <w:sz w:val="20"/>
      <w:szCs w:val="24"/>
      <w:lang w:val="en-US"/>
    </w:rPr>
  </w:style>
  <w:style w:type="table" w:styleId="af7">
    <w:name w:val="Table Grid"/>
    <w:basedOn w:val="a2"/>
    <w:uiPriority w:val="39"/>
    <w:rsid w:val="000A774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8">
    <w:name w:val="Hyperlink"/>
    <w:basedOn w:val="a1"/>
    <w:uiPriority w:val="99"/>
    <w:unhideWhenUsed w:val="1"/>
    <w:rsid w:val="00207FE6"/>
    <w:rPr>
      <w:color w:val="0072bc" w:themeColor="hyperlink"/>
      <w:u w:val="single"/>
    </w:rPr>
  </w:style>
  <w:style w:type="character" w:styleId="af9">
    <w:name w:val="Unresolved Mention"/>
    <w:basedOn w:val="a1"/>
    <w:uiPriority w:val="99"/>
    <w:semiHidden w:val="1"/>
    <w:unhideWhenUsed w:val="1"/>
    <w:rsid w:val="00207FE6"/>
    <w:rPr>
      <w:color w:val="605e5c"/>
      <w:shd w:color="auto" w:fill="e1dfdd" w:val="clear"/>
    </w:rPr>
  </w:style>
  <w:style w:type="character" w:styleId="afa">
    <w:name w:val="FollowedHyperlink"/>
    <w:basedOn w:val="a1"/>
    <w:uiPriority w:val="99"/>
    <w:semiHidden w:val="1"/>
    <w:unhideWhenUsed w:val="1"/>
    <w:rsid w:val="00D303A4"/>
    <w:rPr>
      <w:color w:val="954f72" w:themeColor="followedHyperlink"/>
      <w:u w:val="single"/>
    </w:rPr>
  </w:style>
  <w:style w:type="paragraph" w:styleId="Subtitle">
    <w:name w:val="Subtitle"/>
    <w:basedOn w:val="Normal"/>
    <w:next w:val="Normal"/>
    <w:pPr>
      <w:spacing w:after="160" w:lineRule="auto"/>
    </w:pPr>
    <w:rPr>
      <w:color w:val="5a5a5a"/>
      <w:sz w:val="32"/>
      <w:szCs w:val="3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yayqGFsATxf/nT3bzZca276VA==">CgMxLjA4AHIhMW8tOWg1cWphbnQzY1gxZjR3QU1qZDZPS3pidGZpeTNq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2025-07-10T08:04:00Z</dcterms:created>
  <dc:creator>Kateryna Kuritsyna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0x010100126562076575B041A7672FEBA690A9E9</vt:lpwstr>
  </property>
</Properties>
</file>