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040D4C75" w:rsidR="002003BA" w:rsidRPr="009C1DCD" w:rsidRDefault="00E9338B" w:rsidP="002003BA">
      <w:pPr>
        <w:jc w:val="right"/>
        <w:rPr>
          <w:rFonts w:ascii="Times New Roman" w:hAnsi="Times New Roman" w:cs="Times New Roman"/>
          <w:b/>
          <w:lang w:val="uk-UA"/>
        </w:rPr>
      </w:pPr>
      <w:r>
        <w:rPr>
          <w:rFonts w:eastAsia="Arial" w:cstheme="minorHAnsi"/>
          <w:b/>
          <w:bCs/>
          <w:lang w:val="en-US"/>
        </w:rPr>
        <w:t>ITB</w:t>
      </w:r>
      <w:r w:rsidR="0060276B" w:rsidRPr="00166A14">
        <w:rPr>
          <w:rFonts w:eastAsia="Arial" w:cstheme="minorHAnsi"/>
          <w:b/>
          <w:bCs/>
          <w:lang w:val="uk-UA"/>
        </w:rPr>
        <w:t xml:space="preserve"> </w:t>
      </w:r>
      <w:r w:rsidRPr="00E9338B">
        <w:rPr>
          <w:rFonts w:eastAsia="Arial" w:cstheme="minorHAnsi"/>
          <w:b/>
          <w:bCs/>
        </w:rPr>
        <w:t>21</w:t>
      </w:r>
      <w:r w:rsidR="00166A14" w:rsidRPr="00166A14">
        <w:rPr>
          <w:rFonts w:eastAsia="Arial" w:cstheme="minorHAnsi"/>
          <w:b/>
          <w:bCs/>
          <w:lang w:val="uk-UA"/>
        </w:rPr>
        <w:t>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6625D">
        <w:rPr>
          <w:rFonts w:ascii="Times New Roman" w:hAnsi="Times New Roman" w:cs="Times New Roman"/>
          <w:b/>
          <w:lang w:val="uk-UA"/>
        </w:rPr>
        <w:t>4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E9338B">
        <w:trPr>
          <w:trHeight w:val="1025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7E1DB5A1" w14:textId="6ABA510B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8C3FFA5" w14:textId="62331EF4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E375174" w14:textId="0B3CAEAE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205ED07" w14:textId="2862F8A4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E96FE9" w14:textId="77777777" w:rsidR="00E9338B" w:rsidRPr="00167774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73F3B" w14:textId="77777777" w:rsidR="00E83CFB" w:rsidRDefault="00E83CFB" w:rsidP="00D92397">
      <w:pPr>
        <w:spacing w:after="0" w:line="240" w:lineRule="auto"/>
      </w:pPr>
      <w:r>
        <w:separator/>
      </w:r>
    </w:p>
  </w:endnote>
  <w:endnote w:type="continuationSeparator" w:id="0">
    <w:p w14:paraId="1C9B07E9" w14:textId="77777777" w:rsidR="00E83CFB" w:rsidRDefault="00E83CFB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78A29" w14:textId="77777777" w:rsidR="00E83CFB" w:rsidRDefault="00E83CFB" w:rsidP="00D92397">
      <w:pPr>
        <w:spacing w:after="0" w:line="240" w:lineRule="auto"/>
      </w:pPr>
      <w:r>
        <w:separator/>
      </w:r>
    </w:p>
  </w:footnote>
  <w:footnote w:type="continuationSeparator" w:id="0">
    <w:p w14:paraId="18DA7268" w14:textId="77777777" w:rsidR="00E83CFB" w:rsidRDefault="00E83CFB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27F0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732A1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83CFB"/>
    <w:rsid w:val="00E9338B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10</cp:revision>
  <cp:lastPrinted>2020-10-28T13:43:00Z</cp:lastPrinted>
  <dcterms:created xsi:type="dcterms:W3CDTF">2026-01-30T09:29:00Z</dcterms:created>
  <dcterms:modified xsi:type="dcterms:W3CDTF">2026-03-13T10:54:00Z</dcterms:modified>
</cp:coreProperties>
</file>