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Додаток 3</w:t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Реєстраційна форма постачальника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089"/>
        <w:tblGridChange w:id="0">
          <w:tblGrid>
            <w:gridCol w:w="3256"/>
            <w:gridCol w:w="6089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 Постачальника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ЄДРПОУ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Адреса реєстрації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</w:t>
        <w:tab/>
        <w:tab/>
        <w:t xml:space="preserve">       </w:t>
      </w:r>
      <w:r w:rsidDel="00000000" w:rsidR="00000000" w:rsidRPr="00000000">
        <w:rPr>
          <w:rtl w:val="0"/>
        </w:rPr>
        <w:t xml:space="preserve">печатка</w:t>
        <w:tab/>
      </w:r>
      <w:r w:rsidDel="00000000" w:rsidR="00000000" w:rsidRPr="00000000">
        <w:rPr>
          <w:b w:val="1"/>
          <w:rtl w:val="0"/>
        </w:rPr>
        <w:t xml:space="preserve">                            </w:t>
        <w:tab/>
        <w:t xml:space="preserve">_________________________</w:t>
      </w:r>
    </w:p>
    <w:p w:rsidR="00000000" w:rsidDel="00000000" w:rsidP="00000000" w:rsidRDefault="00000000" w:rsidRPr="00000000" w14:paraId="00000022">
      <w:pPr>
        <w:jc w:val="both"/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ab/>
        <w:t xml:space="preserve">(дата)</w:t>
        <w:tab/>
        <w:tab/>
        <w:t xml:space="preserve">                                    </w:t>
        <w:tab/>
        <w:t xml:space="preserve">          (за наявності)</w:t>
        <w:tab/>
        <w:tab/>
        <w:t xml:space="preserve">                                     (підпис уповноваженої особи)</w:t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b w:val="1"/>
        <w:vertAlign w:val="superscript"/>
      </w:rPr>
    </w:pPr>
    <w:r w:rsidDel="00000000" w:rsidR="00000000" w:rsidRPr="00000000">
      <w:rPr>
        <w:rtl w:val="0"/>
      </w:rPr>
    </w:r>
  </w:p>
  <w:tbl>
    <w:tblPr>
      <w:tblStyle w:val="Table2"/>
      <w:tblW w:w="9350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4">
          <w:pPr>
            <w:rPr>
              <w:b w:val="1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ITB-U-10-2025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77"/>
              <w:tab w:val="right" w:leader="none" w:pos="9355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D92397"/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7B+EWwKIbeeeH26eJnlvvi+DNA==">CgMxLjAyCGguZ2pkZ3hzOAByITFEYU9EQm1OTlNOLUkyV3hpOVBqeWNXcnEzd1FzeWUwYw==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2025-07-23T11:21:00Z</dcterms:created>
  <dc:creator>STA PM</dc:creator>
</cp:coreProperties>
</file>