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Додаток 2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Реєстраційна форма постачальника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97"/>
        <w:gridCol w:w="5948"/>
        <w:tblGridChange w:id="0">
          <w:tblGrid>
            <w:gridCol w:w="3397"/>
            <w:gridCol w:w="5948"/>
          </w:tblGrid>
        </w:tblGridChange>
      </w:tblGrid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Повна назва організації або прізвище, ім’я та по-батькові постачальника – ФОП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Код ЄДРПОУ/ІПН</w:t>
            </w:r>
          </w:p>
        </w:tc>
        <w:tc>
          <w:tcPr/>
          <w:p w:rsidR="00000000" w:rsidDel="00000000" w:rsidP="00000000" w:rsidRDefault="00000000" w:rsidRPr="00000000" w14:paraId="00000007">
            <w:pPr>
              <w:tabs>
                <w:tab w:val="left" w:leader="none" w:pos="1224"/>
              </w:tabs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ab/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Юридична адреса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Адреса для листування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Уповноважена особа-підписант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Телефон/факс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Повні банківські реквізити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ПІБ Контактної особи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Телефон та E-mail контактної особи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Товари та/або послуги, що надає Постачальник</w:t>
            </w:r>
          </w:p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5.000000000002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943"/>
        <w:gridCol w:w="1779"/>
        <w:gridCol w:w="2727"/>
        <w:gridCol w:w="2906"/>
        <w:tblGridChange w:id="0">
          <w:tblGrid>
            <w:gridCol w:w="1943"/>
            <w:gridCol w:w="1779"/>
            <w:gridCol w:w="2727"/>
            <w:gridCol w:w="29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jc w:val="center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____________________________</w:t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both"/>
              <w:rPr>
                <w:b w:val="1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superscript"/>
                <w:rtl w:val="0"/>
              </w:rPr>
              <w:t xml:space="preserve">______________________________</w:t>
            </w:r>
          </w:p>
        </w:tc>
      </w:tr>
      <w:tr>
        <w:trPr>
          <w:cantSplit w:val="0"/>
          <w:trHeight w:val="11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center"/>
              <w:rPr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(дата)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both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печатка (за наявності)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(підпис уповноваженої особи)</w:t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b w:val="1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vertAlign w:val="superscript"/>
                <w:rtl w:val="0"/>
              </w:rPr>
              <w:t xml:space="preserve">(П.І.Б.)</w:t>
            </w:r>
          </w:p>
        </w:tc>
      </w:tr>
    </w:tbl>
    <w:p w:rsidR="00000000" w:rsidDel="00000000" w:rsidP="00000000" w:rsidRDefault="00000000" w:rsidRPr="00000000" w14:paraId="00000030">
      <w:pPr>
        <w:spacing w:after="0" w:lineRule="auto"/>
        <w:jc w:val="both"/>
        <w:rPr>
          <w:b w:val="1"/>
          <w:vertAlign w:val="superscript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RFP 01-2025-F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header"/>
    <w:basedOn w:val="a"/>
    <w:link w:val="a5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 w:val="1"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D92397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PNt7GVj8eeHfH7CB+9Q4uBeJ9g==">CgMxLjA4AHIhMW4zVGRRb2NOdHlrYWRfUWo0YWFRRXBRTW9GbTdURkVQ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2024-05-15T13:49:00Z</dcterms:created>
  <dc:creator>STA PM</dc:creator>
</cp:coreProperties>
</file>