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A2C" w:rsidRDefault="004053A8">
      <w:pPr>
        <w:spacing w:line="276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Додаток 1 Форма технічної пропозиції до Запрошення Громадської організації «ДЕСЯТЕ КВІТНЯ» до участі у тендері </w:t>
      </w:r>
      <w:r>
        <w:rPr>
          <w:sz w:val="24"/>
          <w:szCs w:val="24"/>
        </w:rPr>
        <w:t>RFP F-11-2026-F</w:t>
      </w:r>
      <w:r>
        <w:rPr>
          <w:color w:val="000000"/>
          <w:sz w:val="24"/>
          <w:szCs w:val="24"/>
        </w:rPr>
        <w:t xml:space="preserve"> уклад</w:t>
      </w:r>
      <w:r>
        <w:rPr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ння разового договору на проведення ремонтних робіт МТП Амбулаторія (станція Арциз) </w:t>
      </w:r>
      <w:r>
        <w:rPr>
          <w:sz w:val="24"/>
          <w:szCs w:val="24"/>
        </w:rPr>
        <w:t xml:space="preserve">за </w:t>
      </w:r>
      <w:proofErr w:type="spellStart"/>
      <w:r>
        <w:rPr>
          <w:sz w:val="24"/>
          <w:szCs w:val="24"/>
        </w:rPr>
        <w:t>адресою</w:t>
      </w:r>
      <w:proofErr w:type="spellEnd"/>
      <w:r>
        <w:rPr>
          <w:sz w:val="24"/>
          <w:szCs w:val="24"/>
        </w:rPr>
        <w:t xml:space="preserve">: вулиця Троїцька, будинок 4, </w:t>
      </w:r>
      <w:proofErr w:type="spellStart"/>
      <w:r>
        <w:rPr>
          <w:sz w:val="24"/>
          <w:szCs w:val="24"/>
        </w:rPr>
        <w:t>м.Арциз</w:t>
      </w:r>
      <w:proofErr w:type="spellEnd"/>
      <w:r>
        <w:rPr>
          <w:sz w:val="24"/>
          <w:szCs w:val="24"/>
        </w:rPr>
        <w:t>, Болградський район, Одеська область.</w:t>
      </w:r>
    </w:p>
    <w:p w:rsidR="003F2A2C" w:rsidRDefault="004053A8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Додаток 1 Форма технічної пропозиції</w:t>
      </w:r>
    </w:p>
    <w:tbl>
      <w:tblPr>
        <w:tblStyle w:val="a5"/>
        <w:tblW w:w="1573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284"/>
        <w:gridCol w:w="8788"/>
      </w:tblGrid>
      <w:tr w:rsidR="003F2A2C">
        <w:trPr>
          <w:trHeight w:val="388"/>
        </w:trPr>
        <w:tc>
          <w:tcPr>
            <w:tcW w:w="6663" w:type="dxa"/>
            <w:shd w:val="clear" w:color="auto" w:fill="9BDEFF"/>
            <w:vAlign w:val="center"/>
          </w:tcPr>
          <w:p w:rsidR="003F2A2C" w:rsidRDefault="00405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Повна назва Постачальника</w:t>
            </w:r>
          </w:p>
        </w:tc>
        <w:tc>
          <w:tcPr>
            <w:tcW w:w="9072" w:type="dxa"/>
            <w:gridSpan w:val="2"/>
            <w:vAlign w:val="center"/>
          </w:tcPr>
          <w:p w:rsidR="003F2A2C" w:rsidRDefault="003F2A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F2A2C">
        <w:trPr>
          <w:trHeight w:val="397"/>
        </w:trPr>
        <w:tc>
          <w:tcPr>
            <w:tcW w:w="6663" w:type="dxa"/>
            <w:shd w:val="clear" w:color="auto" w:fill="9BDEFF"/>
            <w:vAlign w:val="center"/>
          </w:tcPr>
          <w:p w:rsidR="003F2A2C" w:rsidRDefault="00405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Досвід роботи в будівельній сфері (роки)</w:t>
            </w:r>
          </w:p>
        </w:tc>
        <w:tc>
          <w:tcPr>
            <w:tcW w:w="9072" w:type="dxa"/>
            <w:gridSpan w:val="2"/>
            <w:vAlign w:val="center"/>
          </w:tcPr>
          <w:p w:rsidR="003F2A2C" w:rsidRDefault="003F2A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F2A2C">
        <w:trPr>
          <w:trHeight w:val="567"/>
        </w:trPr>
        <w:tc>
          <w:tcPr>
            <w:tcW w:w="6663" w:type="dxa"/>
            <w:shd w:val="clear" w:color="auto" w:fill="9BDEFF"/>
            <w:vAlign w:val="center"/>
          </w:tcPr>
          <w:p w:rsidR="003F2A2C" w:rsidRDefault="00405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Список і контакти 3-х організацій, яким було надано послуги протягом останніх 2-х років</w:t>
            </w:r>
          </w:p>
        </w:tc>
        <w:tc>
          <w:tcPr>
            <w:tcW w:w="9072" w:type="dxa"/>
            <w:gridSpan w:val="2"/>
            <w:vAlign w:val="center"/>
          </w:tcPr>
          <w:p w:rsidR="003F2A2C" w:rsidRDefault="003F2A2C">
            <w:pPr>
              <w:spacing w:line="276" w:lineRule="auto"/>
              <w:rPr>
                <w:sz w:val="22"/>
                <w:szCs w:val="22"/>
              </w:rPr>
            </w:pPr>
            <w:bookmarkStart w:id="0" w:name="_heading=h.1p4p7d1yfnkq" w:colFirst="0" w:colLast="0"/>
            <w:bookmarkEnd w:id="0"/>
          </w:p>
        </w:tc>
      </w:tr>
      <w:tr w:rsidR="003F2A2C">
        <w:trPr>
          <w:trHeight w:val="2240"/>
        </w:trPr>
        <w:tc>
          <w:tcPr>
            <w:tcW w:w="6663" w:type="dxa"/>
            <w:shd w:val="clear" w:color="auto" w:fill="9BDEFF"/>
            <w:vAlign w:val="center"/>
          </w:tcPr>
          <w:p w:rsidR="003F2A2C" w:rsidRDefault="00405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Підтверджений досвід успішного надання подібних послуг з ремонту/будівництва: копії договорів на виконання аналогічних робіт або рекомендаційні листи від клієнтів. Кількість та опис аналогічних будівельних проектів, які були успішно завершені протягом оста</w:t>
            </w:r>
            <w:r>
              <w:rPr>
                <w:sz w:val="22"/>
                <w:szCs w:val="22"/>
              </w:rPr>
              <w:t>нніх 2 років. Під "аналогічними" маються на увазі будь-які ремонтні або будівельні роботи, включаючи, але не обмежуючись, будинками, громадськими будівлями, лікарнями, школами, гуртожитками. Будь ласка, включіть до 3 проектів</w:t>
            </w:r>
          </w:p>
        </w:tc>
        <w:tc>
          <w:tcPr>
            <w:tcW w:w="9072" w:type="dxa"/>
            <w:gridSpan w:val="2"/>
            <w:vAlign w:val="center"/>
          </w:tcPr>
          <w:p w:rsidR="003F2A2C" w:rsidRDefault="003F2A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F2A2C">
        <w:trPr>
          <w:trHeight w:val="489"/>
        </w:trPr>
        <w:tc>
          <w:tcPr>
            <w:tcW w:w="6663" w:type="dxa"/>
            <w:shd w:val="clear" w:color="auto" w:fill="9BDEFF"/>
            <w:vAlign w:val="center"/>
          </w:tcPr>
          <w:p w:rsidR="003F2A2C" w:rsidRDefault="00405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Посилання на </w:t>
            </w:r>
            <w:proofErr w:type="spellStart"/>
            <w:r>
              <w:rPr>
                <w:sz w:val="22"/>
                <w:szCs w:val="22"/>
              </w:rPr>
              <w:t>фотопортфоліо</w:t>
            </w:r>
            <w:proofErr w:type="spellEnd"/>
            <w:r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>обіт підтвердженого досвіду (попередній пункт)</w:t>
            </w:r>
          </w:p>
        </w:tc>
        <w:tc>
          <w:tcPr>
            <w:tcW w:w="9072" w:type="dxa"/>
            <w:gridSpan w:val="2"/>
            <w:vAlign w:val="center"/>
          </w:tcPr>
          <w:p w:rsidR="003F2A2C" w:rsidRDefault="003F2A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F2A2C">
        <w:trPr>
          <w:trHeight w:val="567"/>
        </w:trPr>
        <w:tc>
          <w:tcPr>
            <w:tcW w:w="6663" w:type="dxa"/>
            <w:shd w:val="clear" w:color="auto" w:fill="9BDEFF"/>
            <w:vAlign w:val="center"/>
          </w:tcPr>
          <w:p w:rsidR="003F2A2C" w:rsidRDefault="00405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Кількість та кваліфікація персоналу, який буде залучено до виконання робіт</w:t>
            </w:r>
          </w:p>
        </w:tc>
        <w:tc>
          <w:tcPr>
            <w:tcW w:w="9072" w:type="dxa"/>
            <w:gridSpan w:val="2"/>
            <w:vAlign w:val="center"/>
          </w:tcPr>
          <w:p w:rsidR="003F2A2C" w:rsidRDefault="003F2A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F2A2C">
        <w:trPr>
          <w:trHeight w:val="567"/>
        </w:trPr>
        <w:tc>
          <w:tcPr>
            <w:tcW w:w="6663" w:type="dxa"/>
            <w:shd w:val="clear" w:color="auto" w:fill="9BDEFF"/>
            <w:vAlign w:val="center"/>
          </w:tcPr>
          <w:p w:rsidR="003F2A2C" w:rsidRDefault="00405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Можливість виконання робіт у визначений часовий термін, графік проведення робіт</w:t>
            </w:r>
          </w:p>
        </w:tc>
        <w:tc>
          <w:tcPr>
            <w:tcW w:w="9072" w:type="dxa"/>
            <w:gridSpan w:val="2"/>
            <w:vAlign w:val="center"/>
          </w:tcPr>
          <w:p w:rsidR="003F2A2C" w:rsidRDefault="003F2A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F2A2C">
        <w:trPr>
          <w:trHeight w:val="567"/>
        </w:trPr>
        <w:tc>
          <w:tcPr>
            <w:tcW w:w="6663" w:type="dxa"/>
            <w:shd w:val="clear" w:color="auto" w:fill="9BDEFF"/>
            <w:vAlign w:val="center"/>
          </w:tcPr>
          <w:p w:rsidR="003F2A2C" w:rsidRDefault="00405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Наявність необхідних технічних можливостей, обладнання, можливість залучення необхідної техніки, інструментів та ін.</w:t>
            </w:r>
          </w:p>
        </w:tc>
        <w:tc>
          <w:tcPr>
            <w:tcW w:w="9072" w:type="dxa"/>
            <w:gridSpan w:val="2"/>
            <w:vAlign w:val="center"/>
          </w:tcPr>
          <w:p w:rsidR="003F2A2C" w:rsidRDefault="003F2A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F2A2C">
        <w:trPr>
          <w:trHeight w:val="479"/>
        </w:trPr>
        <w:tc>
          <w:tcPr>
            <w:tcW w:w="6663" w:type="dxa"/>
            <w:shd w:val="clear" w:color="auto" w:fill="9BDEFF"/>
            <w:vAlign w:val="center"/>
          </w:tcPr>
          <w:p w:rsidR="003F2A2C" w:rsidRDefault="00405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подання пропозиції</w:t>
            </w:r>
          </w:p>
        </w:tc>
        <w:tc>
          <w:tcPr>
            <w:tcW w:w="9072" w:type="dxa"/>
            <w:gridSpan w:val="2"/>
            <w:vAlign w:val="center"/>
          </w:tcPr>
          <w:p w:rsidR="003F2A2C" w:rsidRDefault="003F2A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F2A2C">
        <w:trPr>
          <w:trHeight w:val="429"/>
        </w:trPr>
        <w:tc>
          <w:tcPr>
            <w:tcW w:w="6663" w:type="dxa"/>
            <w:shd w:val="clear" w:color="auto" w:fill="9BDEFF"/>
            <w:vAlign w:val="center"/>
          </w:tcPr>
          <w:p w:rsidR="003F2A2C" w:rsidRDefault="00405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Строк дії пропозиції</w:t>
            </w:r>
          </w:p>
        </w:tc>
        <w:tc>
          <w:tcPr>
            <w:tcW w:w="9072" w:type="dxa"/>
            <w:gridSpan w:val="2"/>
            <w:vAlign w:val="center"/>
          </w:tcPr>
          <w:p w:rsidR="003F2A2C" w:rsidRDefault="003F2A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F2A2C">
        <w:trPr>
          <w:gridAfter w:val="1"/>
          <w:wAfter w:w="8788" w:type="dxa"/>
          <w:trHeight w:val="288"/>
        </w:trPr>
        <w:tc>
          <w:tcPr>
            <w:tcW w:w="6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3F2A2C" w:rsidRDefault="004053A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П.І.Б. ФОП/уповноваженої особи:________________ ________________</w:t>
            </w:r>
          </w:p>
        </w:tc>
      </w:tr>
      <w:tr w:rsidR="003F2A2C">
        <w:trPr>
          <w:gridAfter w:val="1"/>
          <w:wAfter w:w="8788" w:type="dxa"/>
          <w:trHeight w:val="288"/>
        </w:trPr>
        <w:tc>
          <w:tcPr>
            <w:tcW w:w="6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3F2A2C" w:rsidRDefault="004053A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Підпис: ________________</w:t>
            </w:r>
          </w:p>
        </w:tc>
      </w:tr>
      <w:tr w:rsidR="003F2A2C">
        <w:trPr>
          <w:gridAfter w:val="1"/>
          <w:wAfter w:w="8788" w:type="dxa"/>
          <w:trHeight w:val="288"/>
        </w:trPr>
        <w:tc>
          <w:tcPr>
            <w:tcW w:w="6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3F2A2C" w:rsidRDefault="004053A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Дата: ________________</w:t>
            </w:r>
          </w:p>
          <w:p w:rsidR="003F2A2C" w:rsidRDefault="003F2A2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F2A2C">
        <w:trPr>
          <w:gridAfter w:val="1"/>
          <w:wAfter w:w="8788" w:type="dxa"/>
          <w:trHeight w:val="288"/>
        </w:trPr>
        <w:tc>
          <w:tcPr>
            <w:tcW w:w="6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3F2A2C" w:rsidRDefault="004053A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Печатка (за наявності):</w:t>
            </w:r>
            <w:r>
              <w:rPr>
                <w:color w:val="000000"/>
                <w:sz w:val="22"/>
                <w:szCs w:val="22"/>
              </w:rPr>
              <w:t xml:space="preserve"> ________________</w:t>
            </w:r>
          </w:p>
        </w:tc>
      </w:tr>
    </w:tbl>
    <w:p w:rsidR="003F2A2C" w:rsidRDefault="004053A8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РОБОЧИЙ ПЛАН-ГРАФІК ПРОВЕДЕННЯ РЕМОНТНИХ РОБІТ</w:t>
      </w:r>
    </w:p>
    <w:p w:rsidR="003F2A2C" w:rsidRDefault="004053A8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Є складовою частиною технічної пропозиції*</w:t>
      </w:r>
    </w:p>
    <w:p w:rsidR="003F2A2C" w:rsidRDefault="003F2A2C">
      <w:pPr>
        <w:spacing w:before="1"/>
        <w:jc w:val="both"/>
        <w:rPr>
          <w:color w:val="0033CC"/>
          <w:sz w:val="24"/>
          <w:szCs w:val="24"/>
        </w:rPr>
      </w:pPr>
      <w:bookmarkStart w:id="1" w:name="_heading=h.1fob9te" w:colFirst="0" w:colLast="0"/>
      <w:bookmarkEnd w:id="1"/>
    </w:p>
    <w:p w:rsidR="003F2A2C" w:rsidRDefault="004053A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  <w:bookmarkStart w:id="2" w:name="_heading=h.mwngfsq3ur87" w:colFirst="0" w:colLast="0"/>
      <w:bookmarkEnd w:id="2"/>
      <w:r>
        <w:rPr>
          <w:color w:val="000000"/>
          <w:sz w:val="24"/>
          <w:szCs w:val="24"/>
        </w:rPr>
        <w:t xml:space="preserve">Проведення ремонтних робіт МТП Амбулаторія (станція Арциз) за </w:t>
      </w:r>
      <w:proofErr w:type="spellStart"/>
      <w:r>
        <w:rPr>
          <w:color w:val="000000"/>
          <w:sz w:val="24"/>
          <w:szCs w:val="24"/>
        </w:rPr>
        <w:t>адресою</w:t>
      </w:r>
      <w:proofErr w:type="spellEnd"/>
      <w:r>
        <w:rPr>
          <w:color w:val="000000"/>
          <w:sz w:val="24"/>
          <w:szCs w:val="24"/>
        </w:rPr>
        <w:t xml:space="preserve">: вулиця Троїцька, будинок 4, </w:t>
      </w:r>
      <w:proofErr w:type="spellStart"/>
      <w:r>
        <w:rPr>
          <w:color w:val="000000"/>
          <w:sz w:val="24"/>
          <w:szCs w:val="24"/>
        </w:rPr>
        <w:t>м.Арциз</w:t>
      </w:r>
      <w:proofErr w:type="spellEnd"/>
      <w:r>
        <w:rPr>
          <w:color w:val="000000"/>
          <w:sz w:val="24"/>
          <w:szCs w:val="24"/>
        </w:rPr>
        <w:t>, Болградський район, Одеська область:</w:t>
      </w:r>
    </w:p>
    <w:p w:rsidR="003F2A2C" w:rsidRDefault="003F2A2C">
      <w:pPr>
        <w:jc w:val="both"/>
        <w:rPr>
          <w:color w:val="000000"/>
          <w:sz w:val="24"/>
          <w:szCs w:val="24"/>
        </w:rPr>
      </w:pPr>
    </w:p>
    <w:p w:rsidR="003F2A2C" w:rsidRDefault="004053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проведення ремонтних робіт у 3-х санітарно-гігієнічних приміщеннях (санвузлах) з урахуванням вимог доступності для осіб з інвалідністю та маломобільних груп населення, загальною площею (S=12,37м²); </w:t>
      </w:r>
    </w:p>
    <w:p w:rsidR="003F2A2C" w:rsidRDefault="004053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встановлення </w:t>
      </w:r>
      <w:proofErr w:type="spellStart"/>
      <w:r>
        <w:rPr>
          <w:color w:val="000000"/>
          <w:sz w:val="24"/>
          <w:szCs w:val="24"/>
        </w:rPr>
        <w:t>антиковзкого</w:t>
      </w:r>
      <w:proofErr w:type="spellEnd"/>
      <w:r>
        <w:rPr>
          <w:color w:val="000000"/>
          <w:sz w:val="24"/>
          <w:szCs w:val="24"/>
        </w:rPr>
        <w:t xml:space="preserve"> покриття у зонах пересування ме</w:t>
      </w:r>
      <w:r>
        <w:rPr>
          <w:color w:val="000000"/>
          <w:sz w:val="24"/>
          <w:szCs w:val="24"/>
        </w:rPr>
        <w:t xml:space="preserve">шканців для підвищення рівня безпеки (м.п.-145); </w:t>
      </w:r>
    </w:p>
    <w:p w:rsidR="003F2A2C" w:rsidRDefault="004053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монтаж поручнів у коридорах будівлі для забезпечення безпечного пересування осіб з обмеженою мобільністю (м.п.-72); </w:t>
      </w:r>
    </w:p>
    <w:p w:rsidR="003F2A2C" w:rsidRDefault="004053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встановлення інклюзивних дверей (8 </w:t>
      </w:r>
      <w:proofErr w:type="spellStart"/>
      <w:r>
        <w:rPr>
          <w:color w:val="000000"/>
          <w:sz w:val="24"/>
          <w:szCs w:val="24"/>
        </w:rPr>
        <w:t>шт</w:t>
      </w:r>
      <w:proofErr w:type="spellEnd"/>
      <w:r>
        <w:rPr>
          <w:color w:val="000000"/>
          <w:sz w:val="24"/>
          <w:szCs w:val="24"/>
        </w:rPr>
        <w:t>) відповідно до вимог чинних державних будівельних н</w:t>
      </w:r>
      <w:r>
        <w:rPr>
          <w:color w:val="000000"/>
          <w:sz w:val="24"/>
          <w:szCs w:val="24"/>
        </w:rPr>
        <w:t xml:space="preserve">орм (ДБН) щодо забезпечення </w:t>
      </w:r>
      <w:proofErr w:type="spellStart"/>
      <w:r>
        <w:rPr>
          <w:color w:val="000000"/>
          <w:sz w:val="24"/>
          <w:szCs w:val="24"/>
        </w:rPr>
        <w:t>безбар’єрного</w:t>
      </w:r>
      <w:proofErr w:type="spellEnd"/>
      <w:r>
        <w:rPr>
          <w:color w:val="000000"/>
          <w:sz w:val="24"/>
          <w:szCs w:val="24"/>
        </w:rPr>
        <w:t xml:space="preserve"> доступу; влаштування доріжки на вході до будівлі для забезпечення зручного та безпечного доступу до </w:t>
      </w:r>
      <w:r>
        <w:rPr>
          <w:sz w:val="24"/>
          <w:szCs w:val="24"/>
        </w:rPr>
        <w:t>об'єкта</w:t>
      </w:r>
      <w:r>
        <w:rPr>
          <w:color w:val="000000"/>
          <w:sz w:val="24"/>
          <w:szCs w:val="24"/>
        </w:rPr>
        <w:t>, у тому числі для маломобільних груп населення (S=90м²).</w:t>
      </w:r>
    </w:p>
    <w:p w:rsidR="003F2A2C" w:rsidRDefault="003F2A2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6"/>
        <w:tblW w:w="13845" w:type="dxa"/>
        <w:tblInd w:w="45" w:type="dxa"/>
        <w:tblLayout w:type="fixed"/>
        <w:tblLook w:val="0400" w:firstRow="0" w:lastRow="0" w:firstColumn="0" w:lastColumn="0" w:noHBand="0" w:noVBand="1"/>
      </w:tblPr>
      <w:tblGrid>
        <w:gridCol w:w="735"/>
        <w:gridCol w:w="2805"/>
        <w:gridCol w:w="1020"/>
        <w:gridCol w:w="1050"/>
        <w:gridCol w:w="1590"/>
        <w:gridCol w:w="1275"/>
        <w:gridCol w:w="1305"/>
        <w:gridCol w:w="1245"/>
        <w:gridCol w:w="1215"/>
        <w:gridCol w:w="1605"/>
      </w:tblGrid>
      <w:tr w:rsidR="003F2A2C">
        <w:trPr>
          <w:trHeight w:val="409"/>
        </w:trPr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rPr>
                <w:b/>
                <w:bCs/>
              </w:rPr>
            </w:pPr>
            <w:bookmarkStart w:id="3" w:name="_heading=h.bapwod9vjw8d" w:colFirst="0" w:colLast="0"/>
            <w:bookmarkEnd w:id="3"/>
            <w:r>
              <w:rPr>
                <w:b/>
                <w:bCs/>
              </w:rPr>
              <w:t>№ п/п</w:t>
            </w:r>
          </w:p>
        </w:tc>
        <w:tc>
          <w:tcPr>
            <w:tcW w:w="2805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rPr>
                <w:b/>
                <w:bCs/>
              </w:rPr>
            </w:pPr>
            <w:r>
              <w:rPr>
                <w:b/>
                <w:bCs/>
              </w:rPr>
              <w:t>Найменування робіт і витрат</w:t>
            </w: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Одиниця виміру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Кількість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Червень 2026</w:t>
            </w:r>
          </w:p>
        </w:tc>
        <w:tc>
          <w:tcPr>
            <w:tcW w:w="258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Липень 2026</w:t>
            </w:r>
          </w:p>
        </w:tc>
        <w:tc>
          <w:tcPr>
            <w:tcW w:w="2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Серпень 2026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Вересень 2026</w:t>
            </w:r>
          </w:p>
        </w:tc>
      </w:tr>
      <w:tr w:rsidR="003F2A2C">
        <w:trPr>
          <w:trHeight w:val="285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3F2A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3F2A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050" w:type="dxa"/>
            <w:vMerge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22.06-30.06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01.07-14.07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15.07-31.07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01.08-14.08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4053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15.08-31.08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4053A8">
            <w:pPr>
              <w:jc w:val="center"/>
              <w:rPr>
                <w:b/>
                <w:bCs/>
              </w:rPr>
            </w:pPr>
            <w:bookmarkStart w:id="4" w:name="_heading=h.xydhvtlscwyj" w:colFirst="0" w:colLast="0"/>
            <w:bookmarkEnd w:id="4"/>
            <w:r>
              <w:rPr>
                <w:b/>
                <w:bCs/>
              </w:rPr>
              <w:t>01.09-21.09</w:t>
            </w: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  <w:rPr>
                <w:b/>
                <w:bCs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tabs>
                <w:tab w:val="center" w:pos="1505"/>
                <w:tab w:val="right" w:pos="3010"/>
              </w:tabs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</w:rPr>
              <w:tab/>
            </w:r>
            <w:proofErr w:type="spellStart"/>
            <w:r>
              <w:rPr>
                <w:b/>
                <w:bCs/>
                <w:color w:val="000000"/>
                <w:u w:val="single"/>
              </w:rPr>
              <w:t>Санвузоли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rPr>
                <w:b/>
                <w:bCs/>
                <w:u w:val="single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/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/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2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2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6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  <w:rPr>
                <w:b/>
                <w:bCs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 xml:space="preserve">Демонтажні роботи </w:t>
            </w:r>
            <w:r>
              <w:rPr>
                <w:b/>
                <w:bCs/>
                <w:u w:val="single"/>
              </w:rPr>
              <w:t>на 3 санвузли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rPr>
                <w:b/>
                <w:bCs/>
                <w:u w:val="single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/>
        </w:tc>
        <w:tc>
          <w:tcPr>
            <w:tcW w:w="159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/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</w:tr>
      <w:tr w:rsidR="003F2A2C">
        <w:trPr>
          <w:trHeight w:val="300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r>
              <w:t>Демонтаж унітаза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r>
              <w:t>Демонтаж душової кабіни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r>
              <w:t>Демонтаж умивальника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r>
              <w:t>6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r>
              <w:t>Демонтаж бойлера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r>
              <w:t>Демонтаж плитки підлогової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r>
              <w:t>12,37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r>
              <w:t>Демонтаж цементної стяжки більше 100мм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F2A2C" w:rsidRDefault="004053A8">
            <w:pPr>
              <w:jc w:val="center"/>
            </w:pPr>
            <w:r>
              <w:t>12,37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F21A0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21A0C" w:rsidRDefault="00F21A0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21A0C" w:rsidRPr="000769ED" w:rsidRDefault="000769ED">
            <w:pPr>
              <w:rPr>
                <w:lang w:val="uk-UA"/>
              </w:rPr>
            </w:pPr>
            <w:r>
              <w:rPr>
                <w:lang w:val="uk-UA"/>
              </w:rPr>
              <w:t>Демонтаж штукатурки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21A0C" w:rsidRDefault="000769ED">
            <w:pPr>
              <w:jc w:val="center"/>
            </w:pPr>
            <w:r w:rsidRPr="000769ED"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21A0C" w:rsidRPr="000769ED" w:rsidRDefault="000769E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52,82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21A0C" w:rsidRDefault="00F21A0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F21A0C" w:rsidRDefault="00F21A0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F21A0C" w:rsidRDefault="00F21A0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F21A0C" w:rsidRDefault="00F21A0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F21A0C" w:rsidRDefault="00F21A0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F21A0C" w:rsidRDefault="00F21A0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jc w:val="center"/>
            </w:pPr>
            <w:r>
              <w:rPr>
                <w:b/>
                <w:bCs/>
                <w:u w:val="single"/>
              </w:rPr>
              <w:t xml:space="preserve">Сантехнічні роботи на 3 санвузли 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rPr>
                <w:b/>
                <w:bCs/>
                <w:u w:val="single"/>
              </w:rPr>
            </w:pPr>
            <w:r>
              <w:t>Монтаж труб каналізаційних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36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Пайка труб ПХВ (точка)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60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Монтаж бойлера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Встановлення унітазу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Встановлення інсталяції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Встановлення душової системи (лійка кран)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Монтаж трапу душового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Встановлення трапу аварійного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Монтаж умивальників в зборі з змішувачем та сифоном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 xml:space="preserve">Монтаж </w:t>
            </w:r>
            <w:proofErr w:type="spellStart"/>
            <w:r>
              <w:t>рушникосушарки</w:t>
            </w:r>
            <w:proofErr w:type="spellEnd"/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4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Стіни 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rPr>
                <w:b/>
                <w:bCs/>
                <w:u w:val="single"/>
              </w:rPr>
            </w:pPr>
            <w:proofErr w:type="spellStart"/>
            <w:r>
              <w:t>Грунтування</w:t>
            </w:r>
            <w:proofErr w:type="spellEnd"/>
            <w:r>
              <w:t xml:space="preserve"> стін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  <w:rPr>
                <w:b/>
                <w:bCs/>
                <w:u w:val="single"/>
              </w:rPr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52,82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/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Високоякісне штукатурення стін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52,82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Укладання плитки (стіни)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52,82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Затирання швів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52,82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Підлога 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Монтаж плит полістирольних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  <w:rPr>
                <w:b/>
                <w:bCs/>
                <w:u w:val="single"/>
              </w:rPr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12,37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/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 xml:space="preserve">Заливка стяжки товщ.100 мм з </w:t>
            </w:r>
            <w:proofErr w:type="spellStart"/>
            <w:r>
              <w:t>арм.сіткою</w:t>
            </w:r>
            <w:proofErr w:type="spellEnd"/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12,37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roofErr w:type="spellStart"/>
            <w:r>
              <w:t>Грунтування</w:t>
            </w:r>
            <w:proofErr w:type="spellEnd"/>
            <w:r>
              <w:t xml:space="preserve"> підлоги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12,37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Монтаж та підключення теплої підлоги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9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Монтаж терморегулятора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0769ED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769ED" w:rsidRDefault="000769E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769ED" w:rsidRPr="000769ED" w:rsidRDefault="000769ED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Гідроїзоляція</w:t>
            </w:r>
            <w:proofErr w:type="spellEnd"/>
            <w:r>
              <w:rPr>
                <w:lang w:val="uk-UA"/>
              </w:rPr>
              <w:t xml:space="preserve"> підлоги в 2 шари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769ED" w:rsidRDefault="000769ED">
            <w:pPr>
              <w:jc w:val="center"/>
            </w:pPr>
            <w:r w:rsidRPr="000769ED"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769ED" w:rsidRPr="000769ED" w:rsidRDefault="000769E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12,37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769ED" w:rsidRDefault="000769ED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0769ED" w:rsidRDefault="000769ED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0769ED" w:rsidRDefault="000769ED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0769ED" w:rsidRDefault="000769ED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0769ED" w:rsidRDefault="000769ED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0769ED" w:rsidRDefault="000769ED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Укладання плитки (підлога)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12,37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Затирання швів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12,37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Інші роботи 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Монтаж дзеркала поворотного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/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/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/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/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/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 xml:space="preserve">Монтаж поручнів 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12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Вивіз сміття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т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9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 xml:space="preserve">Розвантаження будматеріалів 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Pr="000769ED" w:rsidRDefault="004053A8">
            <w:pPr>
              <w:jc w:val="center"/>
              <w:rPr>
                <w:lang w:val="uk-UA"/>
              </w:rPr>
            </w:pPr>
            <w:r>
              <w:t>послуг</w:t>
            </w:r>
            <w:r w:rsidR="000769ED">
              <w:rPr>
                <w:lang w:val="uk-UA"/>
              </w:rPr>
              <w:t>а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Електромонтажні роботи на 3 санвузли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rPr>
                <w:u w:val="single"/>
              </w:rPr>
            </w:pPr>
            <w:r>
              <w:rPr>
                <w:color w:val="000000"/>
              </w:rPr>
              <w:t>Встановлення розеток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  <w:rPr>
                <w:u w:val="single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/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/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6" w:space="0" w:color="CCCCCC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r>
              <w:rPr>
                <w:color w:val="000000"/>
              </w:rPr>
              <w:t>Встановлення вимикачів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r>
              <w:rPr>
                <w:color w:val="000000"/>
              </w:rPr>
              <w:t>Монтаж LED світильників 4</w:t>
            </w:r>
            <w:r>
              <w:t>5</w:t>
            </w:r>
            <w:r>
              <w:rPr>
                <w:color w:val="000000"/>
              </w:rPr>
              <w:t xml:space="preserve">Вт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r>
              <w:t>Монтаж</w:t>
            </w:r>
            <w:r>
              <w:rPr>
                <w:color w:val="000000"/>
              </w:rPr>
              <w:t xml:space="preserve"> та налаштування щитової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r>
              <w:rPr>
                <w:color w:val="000000"/>
              </w:rPr>
              <w:t>Підключення автоматів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Двері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Демонтаж старих дверних блоків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 xml:space="preserve">Розширення та підсилення дверного </w:t>
            </w:r>
            <w:proofErr w:type="spellStart"/>
            <w:r>
              <w:t>пройому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 xml:space="preserve">Монтаж дверних </w:t>
            </w:r>
            <w:proofErr w:type="spellStart"/>
            <w:r>
              <w:t>мп</w:t>
            </w:r>
            <w:proofErr w:type="spellEnd"/>
            <w:r>
              <w:t xml:space="preserve"> блоків (2200х1200мм)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Влаштування  укосів внутрішніх (до 50 см шириною)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52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 xml:space="preserve">Влаштування укосів </w:t>
            </w:r>
            <w:proofErr w:type="spellStart"/>
            <w:r>
              <w:t>зовн</w:t>
            </w:r>
            <w:proofErr w:type="spellEnd"/>
            <w:r>
              <w:t>.(до 50 см шириною)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52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roofErr w:type="spellStart"/>
            <w:r>
              <w:t>Грунтування</w:t>
            </w:r>
            <w:proofErr w:type="spellEnd"/>
            <w:r>
              <w:t xml:space="preserve"> та фарбування укосів в 2 шари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52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Доріжка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Демонтаж бетонної стяжки товщ.150</w:t>
            </w:r>
            <w:r w:rsidR="000769ED">
              <w:rPr>
                <w:lang w:val="uk-UA"/>
              </w:rPr>
              <w:t xml:space="preserve"> </w:t>
            </w:r>
            <w:r>
              <w:t>мм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90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 xml:space="preserve">Розробка </w:t>
            </w:r>
            <w:proofErr w:type="spellStart"/>
            <w:r>
              <w:t>грунту</w:t>
            </w:r>
            <w:proofErr w:type="spellEnd"/>
            <w:r>
              <w:t xml:space="preserve"> вручну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90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  <w:bookmarkStart w:id="5" w:name="_heading=h.dmwnh6v1oj9c" w:colFirst="0" w:colLast="0"/>
            <w:bookmarkEnd w:id="5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Влаштування бордюру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120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Влаштування основи з відсіву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90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Укладання тротуарної плитки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м²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90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roofErr w:type="spellStart"/>
            <w:r>
              <w:t>Монтажно</w:t>
            </w:r>
            <w:proofErr w:type="spellEnd"/>
            <w:r>
              <w:t>-налагоджувальні роботи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Вивіз сміття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т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8</w:t>
            </w:r>
            <w:bookmarkStart w:id="6" w:name="_GoBack"/>
            <w:bookmarkEnd w:id="6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Антиковзке</w:t>
            </w:r>
            <w:proofErr w:type="spellEnd"/>
            <w:r>
              <w:rPr>
                <w:b/>
                <w:bCs/>
                <w:u w:val="single"/>
              </w:rPr>
              <w:t xml:space="preserve"> покриття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 xml:space="preserve">Укладання покриття </w:t>
            </w:r>
            <w:proofErr w:type="spellStart"/>
            <w:r>
              <w:t>антиковзкого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145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Поручні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  <w:tr w:rsidR="003F2A2C">
        <w:trPr>
          <w:trHeight w:val="28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F2A2C" w:rsidRDefault="004053A8">
            <w:r>
              <w:t>Монтаж поручнів одинарних (коридор)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4053A8">
            <w:pPr>
              <w:jc w:val="center"/>
            </w:pPr>
            <w:r>
              <w:t>72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F2A2C" w:rsidRDefault="003F2A2C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2C" w:rsidRDefault="003F2A2C">
            <w:pPr>
              <w:jc w:val="center"/>
            </w:pPr>
          </w:p>
        </w:tc>
      </w:tr>
    </w:tbl>
    <w:p w:rsidR="003F2A2C" w:rsidRDefault="003F2A2C">
      <w:pPr>
        <w:spacing w:before="1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3F2A2C" w:rsidRDefault="004053A8">
      <w:pPr>
        <w:rPr>
          <w:rFonts w:ascii="Arial" w:eastAsia="Arial" w:hAnsi="Arial" w:cs="Arial"/>
          <w:color w:val="000000"/>
        </w:rPr>
      </w:pPr>
      <w:r>
        <w:rPr>
          <w:color w:val="000000"/>
          <w:highlight w:val="cyan"/>
        </w:rPr>
        <w:t>* Роботи розпочинаються після отримання виконавцем коштів на рахунок.</w:t>
      </w:r>
    </w:p>
    <w:tbl>
      <w:tblPr>
        <w:tblStyle w:val="a7"/>
        <w:tblW w:w="1488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4884"/>
      </w:tblGrid>
      <w:tr w:rsidR="003F2A2C">
        <w:trPr>
          <w:trHeight w:val="288"/>
        </w:trPr>
        <w:tc>
          <w:tcPr>
            <w:tcW w:w="1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F2A2C" w:rsidRDefault="004053A8">
            <w:pPr>
              <w:rPr>
                <w:color w:val="000000"/>
              </w:rPr>
            </w:pPr>
            <w:r>
              <w:rPr>
                <w:color w:val="000000"/>
              </w:rPr>
              <w:t xml:space="preserve">П.І.Б. ФОП/уповноваженої особи:: ________________ </w:t>
            </w:r>
          </w:p>
        </w:tc>
      </w:tr>
      <w:tr w:rsidR="003F2A2C">
        <w:trPr>
          <w:trHeight w:val="288"/>
        </w:trPr>
        <w:tc>
          <w:tcPr>
            <w:tcW w:w="1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F2A2C" w:rsidRDefault="004053A8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Підпис: ________________</w:t>
            </w:r>
          </w:p>
        </w:tc>
      </w:tr>
      <w:tr w:rsidR="003F2A2C">
        <w:trPr>
          <w:trHeight w:val="288"/>
        </w:trPr>
        <w:tc>
          <w:tcPr>
            <w:tcW w:w="1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F2A2C" w:rsidRDefault="004053A8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Дата: ________________</w:t>
            </w:r>
          </w:p>
        </w:tc>
      </w:tr>
      <w:tr w:rsidR="003F2A2C">
        <w:trPr>
          <w:trHeight w:val="288"/>
        </w:trPr>
        <w:tc>
          <w:tcPr>
            <w:tcW w:w="1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F2A2C" w:rsidRDefault="004053A8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Печатка (за наявності): ________________</w:t>
            </w:r>
          </w:p>
        </w:tc>
      </w:tr>
    </w:tbl>
    <w:p w:rsidR="003F2A2C" w:rsidRDefault="003F2A2C">
      <w:pPr>
        <w:rPr>
          <w:rFonts w:ascii="Arial" w:eastAsia="Arial" w:hAnsi="Arial" w:cs="Arial"/>
        </w:rPr>
      </w:pPr>
    </w:p>
    <w:sectPr w:rsidR="003F2A2C">
      <w:headerReference w:type="default" r:id="rId8"/>
      <w:pgSz w:w="16838" w:h="11906" w:orient="landscape"/>
      <w:pgMar w:top="566" w:right="851" w:bottom="56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3A8" w:rsidRDefault="004053A8">
      <w:r>
        <w:separator/>
      </w:r>
    </w:p>
  </w:endnote>
  <w:endnote w:type="continuationSeparator" w:id="0">
    <w:p w:rsidR="004053A8" w:rsidRDefault="00405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8D5FCC94-5587-45C4-A234-C2B77262846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E71C4B7-7281-4AE5-8292-3E387C2F9B2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FE7A734-97AB-4D89-953B-3C323CBA9E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CE503E2-A6BA-4F0D-9A25-35FB5B895A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3A8" w:rsidRDefault="004053A8">
      <w:r>
        <w:separator/>
      </w:r>
    </w:p>
  </w:footnote>
  <w:footnote w:type="continuationSeparator" w:id="0">
    <w:p w:rsidR="004053A8" w:rsidRDefault="00405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A2C" w:rsidRDefault="003F2A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51D27"/>
    <w:multiLevelType w:val="multilevel"/>
    <w:tmpl w:val="387E90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FE5D5A"/>
    <w:multiLevelType w:val="multilevel"/>
    <w:tmpl w:val="04F8ED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A2C"/>
    <w:rsid w:val="000769ED"/>
    <w:rsid w:val="003F2A2C"/>
    <w:rsid w:val="004053A8"/>
    <w:rsid w:val="00F2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66C75"/>
  <w15:docId w15:val="{917E6653-8E13-479D-B3C6-751D0F049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right="-57"/>
      <w:outlineLvl w:val="0"/>
    </w:pPr>
    <w:rPr>
      <w:rFonts w:ascii="Arial" w:eastAsia="Arial" w:hAnsi="Arial" w:cs="Arial"/>
      <w:b/>
      <w:bCs/>
      <w:sz w:val="16"/>
      <w:szCs w:val="1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right="-57"/>
      <w:jc w:val="both"/>
      <w:outlineLvl w:val="2"/>
    </w:pPr>
    <w:rPr>
      <w:rFonts w:ascii="Arial" w:eastAsia="Arial" w:hAnsi="Arial" w:cs="Arial"/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outlineLvl w:val="4"/>
    </w:pPr>
    <w:rPr>
      <w:u w:val="singl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widowControl w:val="0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 w:val="0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txD+pbzJyUOJf+COLNIWJ/yPRA==">CgMxLjAyDmguMXA0cDdkMXlmbmtxMgloLjFmb2I5dGUyDmgubXduZ2ZzcTN1cjg3Mg5oLmJhcHdvZDl2anc4ZDIOaC54eWRodnRsc2N3eWoyDmguZG13bmg2djFvajljOAByITFOM3c3MGNWVnBUbWxtNjhYNHpUMW9hdU90ZWx6LUxidg==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3614</Words>
  <Characters>2061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Олена Чабан</cp:lastModifiedBy>
  <cp:revision>2</cp:revision>
  <dcterms:created xsi:type="dcterms:W3CDTF">2026-05-29T08:22:00Z</dcterms:created>
  <dcterms:modified xsi:type="dcterms:W3CDTF">2026-05-29T08:46:00Z</dcterms:modified>
</cp:coreProperties>
</file>