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97" w:rsidRDefault="00CA7B97" w:rsidP="00CA7B97">
      <w:pPr>
        <w:spacing w:before="1" w:line="276" w:lineRule="auto"/>
        <w:jc w:val="both"/>
        <w:rPr>
          <w:rFonts w:ascii="Arial" w:hAnsi="Arial" w:cs="Arial"/>
          <w:i/>
          <w:color w:val="000000"/>
          <w:szCs w:val="23"/>
          <w:lang w:val="uk-UA"/>
        </w:rPr>
      </w:pPr>
      <w:r w:rsidRPr="00AF2A09">
        <w:rPr>
          <w:rFonts w:ascii="Arial" w:hAnsi="Arial" w:cs="Arial"/>
          <w:i/>
          <w:color w:val="000000"/>
          <w:szCs w:val="22"/>
          <w:lang w:val="uk-UA"/>
        </w:rPr>
        <w:t xml:space="preserve">Додаток 1 - Форма технічної пропозиції до Запрошення Громадської </w:t>
      </w:r>
      <w:r>
        <w:rPr>
          <w:rFonts w:ascii="Arial" w:hAnsi="Arial" w:cs="Arial"/>
          <w:i/>
          <w:color w:val="000000"/>
          <w:szCs w:val="22"/>
          <w:lang w:val="uk-UA"/>
        </w:rPr>
        <w:t>організації "ДЕСЯТЕ КВІТНЯ" RFP</w:t>
      </w:r>
      <w:r>
        <w:rPr>
          <w:rFonts w:ascii="Arial" w:hAnsi="Arial" w:cs="Arial"/>
          <w:i/>
          <w:color w:val="000000"/>
          <w:szCs w:val="22"/>
          <w:lang w:val="en-US"/>
        </w:rPr>
        <w:t>-U-</w:t>
      </w:r>
      <w:r>
        <w:rPr>
          <w:rFonts w:ascii="Arial" w:hAnsi="Arial" w:cs="Arial"/>
          <w:i/>
          <w:color w:val="000000"/>
          <w:szCs w:val="22"/>
          <w:lang w:val="uk-UA"/>
        </w:rPr>
        <w:t>3</w:t>
      </w:r>
      <w:r>
        <w:rPr>
          <w:rFonts w:ascii="Arial" w:hAnsi="Arial" w:cs="Arial"/>
          <w:i/>
          <w:color w:val="000000"/>
          <w:szCs w:val="22"/>
          <w:lang w:val="en-US"/>
        </w:rPr>
        <w:t>-</w:t>
      </w:r>
      <w:r w:rsidRPr="00AF2A09">
        <w:rPr>
          <w:rFonts w:ascii="Arial" w:hAnsi="Arial" w:cs="Arial"/>
          <w:i/>
          <w:color w:val="000000"/>
          <w:szCs w:val="22"/>
          <w:lang w:val="uk-UA"/>
        </w:rPr>
        <w:t xml:space="preserve">2023 до участі в тендері  </w:t>
      </w:r>
      <w:r w:rsidRPr="006C569E">
        <w:rPr>
          <w:rFonts w:ascii="Arial" w:hAnsi="Arial" w:cs="Arial"/>
          <w:i/>
          <w:color w:val="000000"/>
          <w:szCs w:val="23"/>
          <w:lang w:val="uk-UA"/>
        </w:rPr>
        <w:t xml:space="preserve">на укладення разового </w:t>
      </w:r>
      <w:r w:rsidRPr="00CA7B97">
        <w:rPr>
          <w:rFonts w:ascii="Arial" w:hAnsi="Arial" w:cs="Arial"/>
          <w:i/>
          <w:color w:val="000000"/>
          <w:szCs w:val="23"/>
          <w:lang w:val="uk-UA"/>
        </w:rPr>
        <w:t xml:space="preserve">договору </w:t>
      </w:r>
      <w:r w:rsidRPr="00CA7B97">
        <w:rPr>
          <w:rFonts w:ascii="Arial" w:hAnsi="Arial" w:cs="Arial"/>
          <w:i/>
          <w:color w:val="000000"/>
          <w:sz w:val="23"/>
          <w:szCs w:val="23"/>
          <w:lang w:val="uk-UA"/>
        </w:rPr>
        <w:t>з надання послуг з п</w:t>
      </w:r>
      <w:r w:rsidRPr="00CA7B97">
        <w:rPr>
          <w:rFonts w:ascii="Arial" w:hAnsi="Arial" w:cs="Arial"/>
          <w:i/>
          <w:spacing w:val="-3"/>
          <w:sz w:val="23"/>
          <w:szCs w:val="23"/>
          <w:lang w:val="uk-UA"/>
        </w:rPr>
        <w:t xml:space="preserve">роведення поточного ремонту та технічного переоснащення артезіанської свердловини з метою покращення водопостачання в с. Калинівське, </w:t>
      </w:r>
      <w:proofErr w:type="spellStart"/>
      <w:r w:rsidRPr="00CA7B97">
        <w:rPr>
          <w:rFonts w:ascii="Arial" w:hAnsi="Arial" w:cs="Arial"/>
          <w:i/>
          <w:spacing w:val="-3"/>
          <w:sz w:val="23"/>
          <w:szCs w:val="23"/>
          <w:lang w:val="uk-UA"/>
        </w:rPr>
        <w:t>Бериславський</w:t>
      </w:r>
      <w:proofErr w:type="spellEnd"/>
      <w:r w:rsidRPr="00CA7B97">
        <w:rPr>
          <w:rFonts w:ascii="Arial" w:hAnsi="Arial" w:cs="Arial"/>
          <w:i/>
          <w:spacing w:val="-3"/>
          <w:sz w:val="23"/>
          <w:szCs w:val="23"/>
          <w:lang w:val="uk-UA"/>
        </w:rPr>
        <w:t xml:space="preserve"> р-н, Херсонська обл. Свердловина № 3-112</w:t>
      </w:r>
      <w:r w:rsidRPr="00CA7B97">
        <w:rPr>
          <w:rFonts w:ascii="Arial" w:hAnsi="Arial" w:cs="Arial"/>
          <w:i/>
          <w:color w:val="000000"/>
          <w:szCs w:val="23"/>
          <w:lang w:val="uk-UA"/>
        </w:rPr>
        <w:t>.</w:t>
      </w:r>
    </w:p>
    <w:p w:rsidR="00CA7B97" w:rsidRPr="006C569E" w:rsidRDefault="00CA7B97" w:rsidP="00CA7B97">
      <w:pPr>
        <w:spacing w:before="1" w:line="276" w:lineRule="auto"/>
        <w:jc w:val="both"/>
        <w:rPr>
          <w:rFonts w:ascii="Arial" w:hAnsi="Arial" w:cs="Arial"/>
          <w:i/>
          <w:color w:val="0033CC"/>
          <w:szCs w:val="23"/>
          <w:lang w:val="uk-UA"/>
        </w:rPr>
      </w:pPr>
    </w:p>
    <w:p w:rsidR="00CA7B97" w:rsidRDefault="00CA7B97" w:rsidP="00CA7B97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"/>
        <w:gridCol w:w="4820"/>
        <w:gridCol w:w="130"/>
        <w:gridCol w:w="10064"/>
      </w:tblGrid>
      <w:tr w:rsidR="00CA7B97" w:rsidRPr="00AF2A09" w:rsidTr="0018545F">
        <w:trPr>
          <w:trHeight w:val="291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pStyle w:val="a3"/>
              <w:spacing w:line="276" w:lineRule="auto"/>
              <w:ind w:left="0"/>
              <w:rPr>
                <w:b/>
                <w:bCs/>
                <w:sz w:val="18"/>
                <w:lang w:val="uk-UA"/>
              </w:rPr>
            </w:pPr>
            <w:r w:rsidRPr="00AF2A09">
              <w:rPr>
                <w:b/>
                <w:bCs/>
                <w:sz w:val="18"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i/>
                <w:color w:val="FF0000"/>
                <w:sz w:val="18"/>
                <w:lang w:val="uk-UA"/>
              </w:rPr>
            </w:pPr>
          </w:p>
        </w:tc>
      </w:tr>
      <w:tr w:rsidR="00CA7B97" w:rsidRPr="00AF2A09" w:rsidTr="0018545F">
        <w:trPr>
          <w:trHeight w:val="268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pStyle w:val="a3"/>
              <w:spacing w:line="276" w:lineRule="auto"/>
              <w:ind w:left="0"/>
              <w:rPr>
                <w:b/>
                <w:bCs/>
                <w:sz w:val="18"/>
                <w:lang w:val="uk-UA"/>
              </w:rPr>
            </w:pPr>
            <w:r w:rsidRPr="00AF2A09">
              <w:rPr>
                <w:b/>
                <w:bCs/>
                <w:sz w:val="18"/>
                <w:lang w:val="uk-UA"/>
              </w:rPr>
              <w:t>Досвід роботи (роки)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CA7B97" w:rsidRPr="00645090" w:rsidTr="0018545F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/>
                <w:sz w:val="18"/>
                <w:szCs w:val="18"/>
                <w:lang w:val="uk-UA"/>
              </w:rPr>
            </w:pPr>
            <w:r w:rsidRPr="00AF2A09">
              <w:rPr>
                <w:b/>
                <w:sz w:val="18"/>
                <w:lang w:val="uk-UA"/>
              </w:rPr>
              <w:t>Н</w:t>
            </w:r>
            <w:proofErr w:type="spellStart"/>
            <w:r w:rsidRPr="00AF2A09">
              <w:rPr>
                <w:b/>
                <w:sz w:val="18"/>
                <w:lang w:val="ru-RU"/>
              </w:rPr>
              <w:t>аявність</w:t>
            </w:r>
            <w:proofErr w:type="spellEnd"/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AF2A09">
              <w:rPr>
                <w:b/>
                <w:sz w:val="18"/>
                <w:lang w:val="ru-RU"/>
              </w:rPr>
              <w:t>досвіду</w:t>
            </w:r>
            <w:proofErr w:type="spellEnd"/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AF2A09">
              <w:rPr>
                <w:b/>
                <w:sz w:val="18"/>
                <w:lang w:val="ru-RU"/>
              </w:rPr>
              <w:t>та</w:t>
            </w:r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AF2A09">
              <w:rPr>
                <w:b/>
                <w:sz w:val="18"/>
                <w:lang w:val="ru-RU"/>
              </w:rPr>
              <w:t>виконання</w:t>
            </w:r>
            <w:proofErr w:type="spellEnd"/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AF2A09">
              <w:rPr>
                <w:b/>
                <w:sz w:val="18"/>
                <w:lang w:val="ru-RU"/>
              </w:rPr>
              <w:t>аналогічного</w:t>
            </w:r>
            <w:proofErr w:type="spellEnd"/>
            <w:r w:rsidRPr="00AF2A09">
              <w:rPr>
                <w:b/>
                <w:sz w:val="18"/>
                <w:lang w:val="ru-RU"/>
              </w:rPr>
              <w:t xml:space="preserve"> договору(</w:t>
            </w:r>
            <w:proofErr w:type="spellStart"/>
            <w:r w:rsidRPr="00AF2A09">
              <w:rPr>
                <w:b/>
                <w:sz w:val="18"/>
                <w:lang w:val="ru-RU"/>
              </w:rPr>
              <w:t>ів</w:t>
            </w:r>
            <w:proofErr w:type="spellEnd"/>
            <w:r w:rsidRPr="00AF2A09">
              <w:rPr>
                <w:b/>
                <w:sz w:val="18"/>
                <w:lang w:val="ru-RU"/>
              </w:rPr>
              <w:t>)</w:t>
            </w:r>
          </w:p>
          <w:p w:rsidR="00CA7B97" w:rsidRPr="00AF2A09" w:rsidRDefault="00CA7B97" w:rsidP="0018545F">
            <w:pPr>
              <w:spacing w:line="276" w:lineRule="auto"/>
              <w:jc w:val="center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i/>
                <w:sz w:val="18"/>
                <w:szCs w:val="18"/>
                <w:lang w:val="uk-UA"/>
              </w:rPr>
              <w:t>(</w:t>
            </w:r>
            <w:r>
              <w:rPr>
                <w:i/>
                <w:sz w:val="18"/>
                <w:szCs w:val="18"/>
                <w:lang w:val="uk-UA"/>
              </w:rPr>
              <w:t xml:space="preserve">Надати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Копі</w:t>
            </w:r>
            <w:r>
              <w:rPr>
                <w:i/>
                <w:sz w:val="18"/>
                <w:szCs w:val="18"/>
                <w:lang w:val="ru-RU"/>
              </w:rPr>
              <w:t>ю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(ї)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аналогічного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>(их) договору*(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договорів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) в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повному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обсязі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докази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його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>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їх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виконання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повному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обсязі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акти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наданих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послуг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виконаних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робіт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тощо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>)).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CA7B97" w:rsidRPr="00645090" w:rsidTr="0018545F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Default="00CA7B97" w:rsidP="0018545F">
            <w:pPr>
              <w:pStyle w:val="a3"/>
              <w:spacing w:line="276" w:lineRule="auto"/>
              <w:ind w:left="0"/>
              <w:jc w:val="both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b/>
                <w:sz w:val="18"/>
                <w:szCs w:val="22"/>
                <w:lang w:val="uk-UA"/>
              </w:rPr>
              <w:t>Компетенція персоналу для виконання всіх видів робіт без залучення сторонніх фахівців</w:t>
            </w:r>
            <w:r>
              <w:rPr>
                <w:b/>
                <w:sz w:val="18"/>
                <w:szCs w:val="22"/>
                <w:lang w:val="uk-UA"/>
              </w:rPr>
              <w:t xml:space="preserve"> </w:t>
            </w:r>
          </w:p>
          <w:p w:rsidR="00CA7B97" w:rsidRPr="00AF2A09" w:rsidRDefault="00CA7B97" w:rsidP="0018545F">
            <w:pPr>
              <w:pStyle w:val="a3"/>
              <w:spacing w:line="276" w:lineRule="auto"/>
              <w:ind w:left="0"/>
              <w:jc w:val="center"/>
              <w:rPr>
                <w:b/>
                <w:sz w:val="18"/>
                <w:lang w:val="ru-RU"/>
              </w:rPr>
            </w:pPr>
            <w:r w:rsidRPr="009E32FD">
              <w:rPr>
                <w:i/>
                <w:sz w:val="18"/>
                <w:szCs w:val="22"/>
                <w:lang w:val="uk-UA"/>
              </w:rPr>
              <w:t>(вказати кількість персоналу що буде залучено та їх кваліфікацію)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CA7B97" w:rsidRPr="00645090" w:rsidTr="0018545F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spacing w:line="276" w:lineRule="auto"/>
              <w:ind w:right="49"/>
              <w:jc w:val="both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b/>
                <w:sz w:val="18"/>
                <w:szCs w:val="22"/>
                <w:lang w:val="uk-UA"/>
              </w:rPr>
              <w:t>Кваліфікація з техніки безпеки</w:t>
            </w:r>
          </w:p>
          <w:p w:rsidR="00CA7B97" w:rsidRPr="00AF2A09" w:rsidRDefault="00CA7B97" w:rsidP="0018545F">
            <w:pPr>
              <w:spacing w:line="276" w:lineRule="auto"/>
              <w:ind w:left="2" w:right="49"/>
              <w:jc w:val="center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i/>
                <w:sz w:val="18"/>
                <w:lang w:val="uk-UA"/>
              </w:rPr>
              <w:t>(</w:t>
            </w:r>
            <w:r>
              <w:rPr>
                <w:i/>
                <w:sz w:val="18"/>
                <w:lang w:val="uk-UA"/>
              </w:rPr>
              <w:t>Надати відповідні копії</w:t>
            </w:r>
            <w:r w:rsidRPr="00AF2A09">
              <w:rPr>
                <w:i/>
                <w:sz w:val="18"/>
                <w:lang w:val="uk-UA"/>
              </w:rPr>
              <w:t xml:space="preserve"> посвідчень та/або протоколів з перевірки знань з НПАОП 0.00-1.71-13 «Правил охорони праці під час роботи з інструментом та пристроями» та Правил охорони праці на автомобільному транспорті (НПАОП 0.00-1.62-12); Правил охорони праці під час експлуатації обладнання, що працює під тиском (НПАОП 0.00-1.81-18), НПАОП 41.0-1.01-79 «Правило техніки безпеки при експлуатації систем водопостачання та водовідведення населених місць».)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CA7B97" w:rsidRPr="00645090" w:rsidTr="0018545F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CA7B97" w:rsidRPr="00645090" w:rsidTr="0018545F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i/>
                <w:color w:val="FF0000"/>
                <w:sz w:val="18"/>
                <w:lang w:val="uk-UA"/>
              </w:rPr>
            </w:pPr>
          </w:p>
        </w:tc>
      </w:tr>
      <w:tr w:rsidR="00CA7B97" w:rsidRPr="00AF2A09" w:rsidTr="0018545F">
        <w:trPr>
          <w:trHeight w:val="425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CA7B97" w:rsidRPr="00AF2A09" w:rsidTr="0018545F">
        <w:trPr>
          <w:trHeight w:val="27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CA7B97" w:rsidRPr="00645090" w:rsidTr="001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1019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97" w:rsidRPr="002741C1" w:rsidRDefault="00CA7B97" w:rsidP="001854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CA7B97" w:rsidRPr="002741C1" w:rsidTr="001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1019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97" w:rsidRPr="002741C1" w:rsidRDefault="00CA7B97" w:rsidP="001854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CA7B97" w:rsidRPr="002741C1" w:rsidTr="001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1019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97" w:rsidRPr="002741C1" w:rsidRDefault="00645090" w:rsidP="00645090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uk-UA"/>
              </w:rPr>
              <w:t xml:space="preserve">     </w:t>
            </w:r>
            <w:r w:rsidR="00CA7B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uk-U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печатка (за наявності)</w:t>
            </w: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:</w:t>
            </w:r>
            <w:r w:rsidR="00CA7B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CA7B97" w:rsidRDefault="00CA7B97" w:rsidP="00CA7B97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:rsidR="00CA7B97" w:rsidRPr="008A1E18" w:rsidRDefault="00CA7B97" w:rsidP="00CA7B97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CA7B97" w:rsidRPr="00530309" w:rsidRDefault="00CA7B97" w:rsidP="00CA7B97">
      <w:pPr>
        <w:autoSpaceDE w:val="0"/>
        <w:autoSpaceDN w:val="0"/>
        <w:jc w:val="center"/>
        <w:rPr>
          <w:rFonts w:ascii="Arial" w:hAnsi="Arial" w:cs="Arial"/>
          <w:b/>
          <w:bCs/>
          <w:spacing w:val="-3"/>
          <w:lang w:val="uk-UA"/>
        </w:rPr>
      </w:pPr>
      <w:r w:rsidRPr="00530309">
        <w:rPr>
          <w:rFonts w:ascii="Arial" w:hAnsi="Arial" w:cs="Arial"/>
          <w:b/>
          <w:color w:val="000000"/>
          <w:sz w:val="23"/>
          <w:szCs w:val="23"/>
          <w:lang w:val="uk-UA"/>
        </w:rPr>
        <w:t>з надання послуг з п</w:t>
      </w:r>
      <w:r w:rsidRPr="00530309">
        <w:rPr>
          <w:rFonts w:ascii="Arial" w:hAnsi="Arial" w:cs="Arial"/>
          <w:b/>
          <w:spacing w:val="-3"/>
          <w:sz w:val="23"/>
          <w:szCs w:val="23"/>
          <w:lang w:val="uk-UA"/>
        </w:rPr>
        <w:t xml:space="preserve">роведення поточного ремонту та технічного переоснащення артезіанської свердловини з метою покращення водопостачання в с. Калинівське, </w:t>
      </w:r>
      <w:proofErr w:type="spellStart"/>
      <w:r w:rsidRPr="00530309">
        <w:rPr>
          <w:rFonts w:ascii="Arial" w:hAnsi="Arial" w:cs="Arial"/>
          <w:b/>
          <w:spacing w:val="-3"/>
          <w:sz w:val="23"/>
          <w:szCs w:val="23"/>
          <w:lang w:val="uk-UA"/>
        </w:rPr>
        <w:t>Бериславський</w:t>
      </w:r>
      <w:proofErr w:type="spellEnd"/>
      <w:r w:rsidRPr="00530309">
        <w:rPr>
          <w:rFonts w:ascii="Arial" w:hAnsi="Arial" w:cs="Arial"/>
          <w:b/>
          <w:spacing w:val="-3"/>
          <w:sz w:val="23"/>
          <w:szCs w:val="23"/>
          <w:lang w:val="uk-UA"/>
        </w:rPr>
        <w:t xml:space="preserve"> р-н, Херсонська обл. Свердловина № 3-112</w:t>
      </w:r>
      <w:r w:rsidRPr="00530309">
        <w:rPr>
          <w:rFonts w:ascii="Arial" w:hAnsi="Arial" w:cs="Arial"/>
          <w:b/>
          <w:bCs/>
          <w:spacing w:val="-3"/>
          <w:lang w:val="uk-UA"/>
        </w:rPr>
        <w:t>.</w:t>
      </w:r>
    </w:p>
    <w:p w:rsidR="00CA7B97" w:rsidRDefault="00CA7B97" w:rsidP="00CA7B97">
      <w:pPr>
        <w:autoSpaceDE w:val="0"/>
        <w:autoSpaceDN w:val="0"/>
        <w:rPr>
          <w:rFonts w:ascii="Arial" w:hAnsi="Arial" w:cs="Arial"/>
          <w:spacing w:val="-3"/>
          <w:lang w:val="uk-UA"/>
        </w:rPr>
      </w:pPr>
    </w:p>
    <w:p w:rsidR="00CA7B97" w:rsidRPr="008A1E18" w:rsidRDefault="00CA7B97" w:rsidP="00CA7B97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>: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r w:rsidRPr="003558C8">
        <w:rPr>
          <w:rFonts w:ascii="Arial" w:hAnsi="Arial" w:cs="Arial"/>
          <w:sz w:val="22"/>
          <w:szCs w:val="22"/>
          <w:lang w:val="uk-UA"/>
        </w:rPr>
        <w:t xml:space="preserve">с. Калинівське, </w:t>
      </w:r>
      <w:proofErr w:type="spellStart"/>
      <w:r w:rsidRPr="003558C8">
        <w:rPr>
          <w:rFonts w:ascii="Arial" w:hAnsi="Arial" w:cs="Arial"/>
          <w:sz w:val="22"/>
          <w:szCs w:val="22"/>
          <w:lang w:val="uk-UA"/>
        </w:rPr>
        <w:t>Бериславський</w:t>
      </w:r>
      <w:proofErr w:type="spellEnd"/>
      <w:r w:rsidRPr="003558C8">
        <w:rPr>
          <w:rFonts w:ascii="Arial" w:hAnsi="Arial" w:cs="Arial"/>
          <w:sz w:val="22"/>
          <w:szCs w:val="22"/>
          <w:lang w:val="uk-UA"/>
        </w:rPr>
        <w:t xml:space="preserve"> р-н, Херсонська обл.</w:t>
      </w:r>
    </w:p>
    <w:tbl>
      <w:tblPr>
        <w:tblpPr w:leftFromText="180" w:rightFromText="180" w:vertAnchor="page" w:horzAnchor="margin" w:tblpXSpec="center" w:tblpY="3252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4637"/>
        <w:gridCol w:w="992"/>
        <w:gridCol w:w="850"/>
        <w:gridCol w:w="851"/>
        <w:gridCol w:w="850"/>
        <w:gridCol w:w="851"/>
        <w:gridCol w:w="142"/>
        <w:gridCol w:w="992"/>
        <w:gridCol w:w="850"/>
        <w:gridCol w:w="284"/>
        <w:gridCol w:w="992"/>
      </w:tblGrid>
      <w:tr w:rsidR="00CA7B97" w:rsidRPr="00722C40" w:rsidTr="0018545F">
        <w:trPr>
          <w:trHeight w:val="271"/>
        </w:trPr>
        <w:tc>
          <w:tcPr>
            <w:tcW w:w="433" w:type="dxa"/>
            <w:vMerge w:val="restart"/>
            <w:shd w:val="clear" w:color="000000" w:fill="FFFF00"/>
            <w:vAlign w:val="center"/>
            <w:hideMark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№</w:t>
            </w:r>
          </w:p>
        </w:tc>
        <w:tc>
          <w:tcPr>
            <w:tcW w:w="4637" w:type="dxa"/>
            <w:vMerge w:val="restart"/>
            <w:shd w:val="clear" w:color="000000" w:fill="FFFF00"/>
            <w:noWrap/>
            <w:vAlign w:val="center"/>
            <w:hideMark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Види</w:t>
            </w:r>
            <w:proofErr w:type="spellEnd"/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робіт</w:t>
            </w:r>
            <w:proofErr w:type="spellEnd"/>
          </w:p>
        </w:tc>
        <w:tc>
          <w:tcPr>
            <w:tcW w:w="992" w:type="dxa"/>
            <w:vMerge w:val="restart"/>
            <w:shd w:val="clear" w:color="000000" w:fill="FFFF00"/>
            <w:vAlign w:val="center"/>
            <w:hideMark/>
          </w:tcPr>
          <w:p w:rsidR="00CA7B97" w:rsidRPr="002E7594" w:rsidRDefault="00CA7B97" w:rsidP="0018545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2E7594">
              <w:rPr>
                <w:rFonts w:ascii="Arial" w:hAnsi="Arial" w:cs="Arial"/>
                <w:b/>
                <w:color w:val="000000"/>
                <w:sz w:val="18"/>
                <w:szCs w:val="22"/>
                <w:lang w:val="ru-RU" w:eastAsia="ru-RU"/>
              </w:rPr>
              <w:t>Одіниці</w:t>
            </w:r>
            <w:proofErr w:type="spellEnd"/>
            <w:r w:rsidRPr="002E7594">
              <w:rPr>
                <w:rFonts w:ascii="Arial" w:hAnsi="Arial" w:cs="Arial"/>
                <w:b/>
                <w:color w:val="000000"/>
                <w:sz w:val="18"/>
                <w:szCs w:val="22"/>
                <w:lang w:val="ru-RU" w:eastAsia="ru-RU"/>
              </w:rPr>
              <w:t xml:space="preserve"> </w:t>
            </w:r>
            <w:proofErr w:type="spellStart"/>
            <w:r w:rsidRPr="002E7594">
              <w:rPr>
                <w:rFonts w:ascii="Arial" w:hAnsi="Arial" w:cs="Arial"/>
                <w:b/>
                <w:color w:val="000000"/>
                <w:sz w:val="18"/>
                <w:szCs w:val="22"/>
                <w:lang w:val="ru-RU" w:eastAsia="ru-RU"/>
              </w:rPr>
              <w:t>виміру</w:t>
            </w:r>
            <w:proofErr w:type="spellEnd"/>
          </w:p>
        </w:tc>
        <w:tc>
          <w:tcPr>
            <w:tcW w:w="850" w:type="dxa"/>
            <w:vMerge w:val="restart"/>
            <w:shd w:val="clear" w:color="000000" w:fill="FFFF00"/>
            <w:vAlign w:val="center"/>
            <w:hideMark/>
          </w:tcPr>
          <w:p w:rsidR="00CA7B97" w:rsidRPr="002E7594" w:rsidRDefault="00CA7B97" w:rsidP="0018545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2E7594">
              <w:rPr>
                <w:rFonts w:ascii="Arial" w:hAnsi="Arial" w:cs="Arial"/>
                <w:b/>
                <w:color w:val="000000"/>
                <w:sz w:val="18"/>
                <w:szCs w:val="22"/>
                <w:lang w:val="ru-RU" w:eastAsia="ru-RU"/>
              </w:rPr>
              <w:t>Обсяг</w:t>
            </w:r>
            <w:proofErr w:type="spellEnd"/>
          </w:p>
        </w:tc>
        <w:tc>
          <w:tcPr>
            <w:tcW w:w="1701" w:type="dxa"/>
            <w:gridSpan w:val="2"/>
            <w:shd w:val="clear" w:color="000000" w:fill="92D050"/>
            <w:noWrap/>
            <w:vAlign w:val="center"/>
            <w:hideMark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Серпень</w:t>
            </w:r>
            <w:proofErr w:type="spellEnd"/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/ Вересень</w:t>
            </w:r>
            <w:r w:rsidR="00645090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 xml:space="preserve"> 2023</w:t>
            </w:r>
          </w:p>
        </w:tc>
        <w:tc>
          <w:tcPr>
            <w:tcW w:w="4111" w:type="dxa"/>
            <w:gridSpan w:val="6"/>
            <w:shd w:val="clear" w:color="000000" w:fill="FFC000"/>
            <w:noWrap/>
            <w:vAlign w:val="center"/>
            <w:hideMark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Вересень</w:t>
            </w:r>
            <w:r w:rsidR="00645090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 xml:space="preserve"> 2023</w:t>
            </w:r>
          </w:p>
        </w:tc>
      </w:tr>
      <w:tr w:rsidR="00CA7B97" w:rsidRPr="00722C40" w:rsidTr="0018545F">
        <w:trPr>
          <w:trHeight w:val="183"/>
        </w:trPr>
        <w:tc>
          <w:tcPr>
            <w:tcW w:w="433" w:type="dxa"/>
            <w:vMerge/>
            <w:vAlign w:val="center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4637" w:type="dxa"/>
            <w:vMerge/>
            <w:vAlign w:val="center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92D050"/>
            <w:noWrap/>
            <w:vAlign w:val="center"/>
            <w:hideMark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24.08</w:t>
            </w:r>
          </w:p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- </w:t>
            </w:r>
          </w:p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27.08</w:t>
            </w:r>
          </w:p>
        </w:tc>
        <w:tc>
          <w:tcPr>
            <w:tcW w:w="850" w:type="dxa"/>
            <w:shd w:val="clear" w:color="000000" w:fill="92D050"/>
            <w:noWrap/>
            <w:vAlign w:val="center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28.08</w:t>
            </w:r>
          </w:p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 –</w:t>
            </w:r>
          </w:p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03.09</w:t>
            </w:r>
          </w:p>
        </w:tc>
        <w:tc>
          <w:tcPr>
            <w:tcW w:w="993" w:type="dxa"/>
            <w:gridSpan w:val="2"/>
            <w:shd w:val="clear" w:color="000000" w:fill="FFC000"/>
            <w:noWrap/>
            <w:vAlign w:val="center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04.09</w:t>
            </w:r>
          </w:p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 – </w:t>
            </w:r>
          </w:p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10.09</w:t>
            </w:r>
          </w:p>
        </w:tc>
        <w:tc>
          <w:tcPr>
            <w:tcW w:w="992" w:type="dxa"/>
            <w:shd w:val="clear" w:color="000000" w:fill="FFC000"/>
            <w:noWrap/>
            <w:vAlign w:val="center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11.09 </w:t>
            </w:r>
          </w:p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– </w:t>
            </w:r>
          </w:p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17.09</w:t>
            </w:r>
          </w:p>
        </w:tc>
        <w:tc>
          <w:tcPr>
            <w:tcW w:w="850" w:type="dxa"/>
            <w:shd w:val="clear" w:color="000000" w:fill="FFC000"/>
            <w:noWrap/>
            <w:vAlign w:val="center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18.09 </w:t>
            </w:r>
          </w:p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– </w:t>
            </w:r>
          </w:p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24.09</w:t>
            </w:r>
          </w:p>
        </w:tc>
        <w:tc>
          <w:tcPr>
            <w:tcW w:w="1276" w:type="dxa"/>
            <w:gridSpan w:val="2"/>
            <w:shd w:val="clear" w:color="000000" w:fill="FFC000"/>
            <w:noWrap/>
            <w:vAlign w:val="center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25.09 </w:t>
            </w:r>
          </w:p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– </w:t>
            </w:r>
          </w:p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30.09</w:t>
            </w: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4637" w:type="dxa"/>
            <w:shd w:val="clear" w:color="000000" w:fill="FFFFFF"/>
            <w:noWrap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Роторне буріння свердловин ф 395мм із прямою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промивкою установками з дизельним двигуном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глибиною буріння до 50 м у ґрунтах групи 2</w:t>
            </w:r>
          </w:p>
          <w:p w:rsidR="00CA7B97" w:rsidRPr="00722C40" w:rsidRDefault="00CA7B97" w:rsidP="0018545F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/застосування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долiт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400 мм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189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Кріплення свердловин, при роторному бурінні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установками і агрегатами на базі автомобілів, трубами з муфтовим з'єднанням, глибина свердловини до 50 м, група ґрунтів за стійкістю 2 /трубами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iз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зовнiшнiм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301-400 мм</w:t>
            </w:r>
          </w:p>
        </w:tc>
        <w:tc>
          <w:tcPr>
            <w:tcW w:w="992" w:type="dxa"/>
            <w:shd w:val="clear" w:color="000000" w:fill="FFFFFF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186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3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Цементація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затрубного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простору комплектом бурового обладнання і цементаційною установкою при витратах сухої суміші на 1 м цементування частини свердловини до 400 кг або більше 400 кг при роторному бурінні установками, глибина посадки колони, що цементується, до 50 м /при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зовнiшньому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дiаметрi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труб до 351-400 мм/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колона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1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4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Роторне буріння свердловин ф 295мм із прямою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промивкою установками з дизельним двигуном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глибиною буріння до 50 м у ґрунтах групи 3</w:t>
            </w:r>
          </w:p>
          <w:p w:rsidR="00CA7B97" w:rsidRPr="00722C40" w:rsidRDefault="00CA7B97" w:rsidP="0018545F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/застосування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долiт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300мм</w:t>
            </w:r>
          </w:p>
        </w:tc>
        <w:tc>
          <w:tcPr>
            <w:tcW w:w="992" w:type="dxa"/>
            <w:shd w:val="clear" w:color="000000" w:fill="FFFFFF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96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5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Роторне буріння свердловин ф 295мм із прямою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промивкою установками з дизельним двигуном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глибиною буріння до 50 м у ґрунтах групи 4</w:t>
            </w:r>
          </w:p>
          <w:p w:rsidR="00CA7B97" w:rsidRPr="00722C40" w:rsidRDefault="00CA7B97" w:rsidP="0018545F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/застосування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долiт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300мм</w:t>
            </w:r>
          </w:p>
        </w:tc>
        <w:tc>
          <w:tcPr>
            <w:tcW w:w="992" w:type="dxa"/>
            <w:shd w:val="clear" w:color="000000" w:fill="FFFFFF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6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Кріплення свердловин, при роторному бурінні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установками і агрегатами на базі автомобілів, трубами з муфтовим з'єднанням, глибина свердловини до 50 м, група ґрунтів за стійкістю 2 /трубами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iз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зовнiшнiм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201-301 мм</w:t>
            </w:r>
          </w:p>
        </w:tc>
        <w:tc>
          <w:tcPr>
            <w:tcW w:w="992" w:type="dxa"/>
            <w:shd w:val="clear" w:color="000000" w:fill="FFFFFF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196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7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Цементація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затрубного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простору комплектом бурового обладнання і цементаційною установкою при витратах сухої суміші на 1 м цементування частини свердловини до 400 кг або більше 400 кг при </w:t>
            </w: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lastRenderedPageBreak/>
              <w:t xml:space="preserve">роторному бурінні установками, глибина посадки колони, що цементується, до 50 м /при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зовнiшньому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дiаметрi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труб до 251-300 мм</w:t>
            </w:r>
          </w:p>
        </w:tc>
        <w:tc>
          <w:tcPr>
            <w:tcW w:w="992" w:type="dxa"/>
            <w:shd w:val="clear" w:color="000000" w:fill="FFFFFF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lastRenderedPageBreak/>
              <w:t>колона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8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Роторне буріння свердловин ф 190мм із прямою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промивкою установками з дизельним двигуном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глибиною буріння до 50 м у ґрунтах групи 5</w:t>
            </w:r>
          </w:p>
          <w:p w:rsidR="00CA7B97" w:rsidRPr="00722C40" w:rsidRDefault="00CA7B97" w:rsidP="0018545F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/застосування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долiт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200мм</w:t>
            </w:r>
          </w:p>
        </w:tc>
        <w:tc>
          <w:tcPr>
            <w:tcW w:w="992" w:type="dxa"/>
            <w:shd w:val="clear" w:color="000000" w:fill="FFFFFF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9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Кріплення свердловин, при роторному бурінні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установками і агрегатами на базі автомобілів, трубами з муфтовим з'єднанням, глибина свердловини до 50 м, група ґрунтів за стійкістю 2 /трубами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iз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зовнiшнiм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200 мм</w:t>
            </w:r>
          </w:p>
        </w:tc>
        <w:tc>
          <w:tcPr>
            <w:tcW w:w="992" w:type="dxa"/>
            <w:shd w:val="clear" w:color="000000" w:fill="FFFFFF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10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Цементація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затрубного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простору комплектом бурового обладнання і цементаційною установкою при витратах сухої суміші на 1 м цементування частини свердловини до 400 кг або більше 400 кг при роторному бурінні установками, глибина посадки колони, що цементується, до 50 м /при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зовнiшньому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дiаметрi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труб до 200 мм</w:t>
            </w:r>
          </w:p>
        </w:tc>
        <w:tc>
          <w:tcPr>
            <w:tcW w:w="992" w:type="dxa"/>
            <w:shd w:val="clear" w:color="000000" w:fill="FFFFFF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колона</w:t>
            </w:r>
          </w:p>
        </w:tc>
        <w:tc>
          <w:tcPr>
            <w:tcW w:w="850" w:type="dxa"/>
            <w:shd w:val="clear" w:color="000000" w:fill="FFFFFF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11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Установлення фільтра "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впотай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" ф168мм до глибини 42м</w:t>
            </w:r>
          </w:p>
        </w:tc>
        <w:tc>
          <w:tcPr>
            <w:tcW w:w="992" w:type="dxa"/>
            <w:shd w:val="clear" w:color="000000" w:fill="FFFFFF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м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тpуб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12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Роторне буріння свердловин ф 120мм із прямою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промивкою установками з дизельним двигуном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глибиною буріння до 50 м у ґрунтах групи 6</w:t>
            </w:r>
          </w:p>
          <w:p w:rsidR="00CA7B97" w:rsidRPr="00722C40" w:rsidRDefault="00CA7B97" w:rsidP="0018545F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/застосування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долiт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125 мм</w:t>
            </w:r>
          </w:p>
        </w:tc>
        <w:tc>
          <w:tcPr>
            <w:tcW w:w="992" w:type="dxa"/>
            <w:shd w:val="clear" w:color="000000" w:fill="FFFFFF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13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Кріплення свердловин, при роторному бурінні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установками і агрегатами на базі автомобілів, трубами з муфтовим з'єднанням, глибина свердловини до 50 м, група ґрунтів за стійкістю 2 /трубами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iз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зовнiшнiм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200 мм</w:t>
            </w:r>
          </w:p>
        </w:tc>
        <w:tc>
          <w:tcPr>
            <w:tcW w:w="992" w:type="dxa"/>
            <w:shd w:val="clear" w:color="000000" w:fill="FFFFFF"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14</w:t>
            </w:r>
          </w:p>
        </w:tc>
        <w:tc>
          <w:tcPr>
            <w:tcW w:w="4637" w:type="dxa"/>
            <w:shd w:val="clear" w:color="000000" w:fill="FFFFFF"/>
            <w:noWrap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Відкачування води із свердловини ерліфтом із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застосуванням комплекту обладнання роторного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буріння з компресором, що працює від двигуна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внутрішнього згоряння, при глибині свердловини до 300м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доба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15</w:t>
            </w:r>
          </w:p>
        </w:tc>
        <w:tc>
          <w:tcPr>
            <w:tcW w:w="4637" w:type="dxa"/>
            <w:shd w:val="clear" w:color="000000" w:fill="FFFFFF"/>
            <w:noWrap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Відбір проб води на хімічний та бактеріологічний аналізи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проба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16</w:t>
            </w:r>
          </w:p>
        </w:tc>
        <w:tc>
          <w:tcPr>
            <w:tcW w:w="4637" w:type="dxa"/>
            <w:shd w:val="clear" w:color="000000" w:fill="FFFFFF"/>
            <w:noWrap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Монтаж насосу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Grundfoss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(або аналог) з технічними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характеристиками 6'' дебітом 10 м3/годину та висотою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підйому 60 м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17</w:t>
            </w:r>
          </w:p>
        </w:tc>
        <w:tc>
          <w:tcPr>
            <w:tcW w:w="4637" w:type="dxa"/>
            <w:shd w:val="clear" w:color="000000" w:fill="FFFFFF"/>
            <w:noWrap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Розведення по пристроях і підключення жил кабелів або проводів зовнішньої мережі до блоків затискачів і до затискачів апаратів і приладів, установлених на</w:t>
            </w:r>
          </w:p>
          <w:p w:rsidR="00CA7B97" w:rsidRPr="00722C40" w:rsidRDefault="00CA7B97" w:rsidP="0018545F">
            <w:pPr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пристроях, переріз жили до 10 мм2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жил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18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Виготовлення фала з арматури ф14мм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т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0,048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lastRenderedPageBreak/>
              <w:t>19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Монтаж фала з арматури ф14мм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т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0,048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20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Кабель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дво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-, чотири жильний, що прокладається по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установлених конструкціях, переріз однієї жили до 10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мм2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м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21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Прокладання трубопроводів водопостачання з труб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поліетиленових [поліпропіленових] напірних діаметром 50 мм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22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Установлення фланцевих вентилів, засувок, затворів,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клапанів зворотних, кранів прохідних на трубопроводах із сталевих труб діаметром понад 50 до 100 мм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23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Установлення водомірних вузлів, що поставляються на місце монтажу зібраними в блоки, без обвідної лінії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діаметром вводу до 100 мм, діаметром водоміру до 80 мм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24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Улаштування залізобетонного оголовка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м3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25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Улаштування оголовка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колодязь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26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Установлення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частотника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на трубопроводах із сталевих труб діаметром понад 50 до 100 мм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27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Монтаж металоконструкції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надкаптажної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споруди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т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1,578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28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Розробка ґрунту в траншеях та котлованах</w:t>
            </w:r>
          </w:p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екскаваторами місткістю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ковша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0,25 м3 у відвал, група ґрунту 1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м3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29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Укладання труб поліетиленових діаметром 50 мм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30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Засипання вручну траншей, пазух котлованів та ям, група ґрунту 1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м3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31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Улаштування парканів із готових  ґратчастих щитів висотою понад 1,6 м до 2,0 м з установленням стовпів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м2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CA7B97" w:rsidRPr="00722C40" w:rsidTr="0018545F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32</w:t>
            </w:r>
          </w:p>
        </w:tc>
        <w:tc>
          <w:tcPr>
            <w:tcW w:w="4637" w:type="dxa"/>
            <w:shd w:val="clear" w:color="000000" w:fill="FFFFFF"/>
          </w:tcPr>
          <w:p w:rsidR="00CA7B97" w:rsidRPr="00722C40" w:rsidRDefault="00CA7B97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Улаштування одношарових покриттів товщиною 15 см із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щебеню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з межею міцності на стискання понад 98,1 МПа [1000кг/см2]</w:t>
            </w:r>
          </w:p>
        </w:tc>
        <w:tc>
          <w:tcPr>
            <w:tcW w:w="992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м2</w:t>
            </w:r>
          </w:p>
        </w:tc>
        <w:tc>
          <w:tcPr>
            <w:tcW w:w="850" w:type="dxa"/>
            <w:shd w:val="clear" w:color="000000" w:fill="FFFFFF"/>
            <w:noWrap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230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A7B97" w:rsidRPr="00722C40" w:rsidRDefault="00CA7B97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</w:tbl>
    <w:p w:rsidR="00CA7B97" w:rsidRPr="000C7DD4" w:rsidRDefault="00CA7B97" w:rsidP="00CA7B97">
      <w:pPr>
        <w:autoSpaceDE w:val="0"/>
        <w:autoSpaceDN w:val="0"/>
        <w:jc w:val="center"/>
        <w:rPr>
          <w:sz w:val="24"/>
          <w:lang w:val="uk-UA"/>
        </w:rPr>
      </w:pPr>
      <w:r>
        <w:rPr>
          <w:rFonts w:ascii="Arial" w:hAnsi="Arial" w:cs="Arial"/>
          <w:b/>
          <w:bCs/>
          <w:spacing w:val="-3"/>
          <w:lang w:val="uk-UA"/>
        </w:rPr>
        <w:t xml:space="preserve"> </w:t>
      </w:r>
    </w:p>
    <w:p w:rsidR="00CA7B97" w:rsidRDefault="00CA7B97" w:rsidP="00CA7B97">
      <w:pPr>
        <w:autoSpaceDE w:val="0"/>
        <w:autoSpaceDN w:val="0"/>
        <w:rPr>
          <w:sz w:val="24"/>
          <w:lang w:val="uk-UA"/>
        </w:rPr>
      </w:pPr>
    </w:p>
    <w:p w:rsidR="00CA7B97" w:rsidRDefault="00CA7B97" w:rsidP="00CA7B97">
      <w:pPr>
        <w:autoSpaceDE w:val="0"/>
        <w:autoSpaceDN w:val="0"/>
        <w:jc w:val="center"/>
        <w:rPr>
          <w:rFonts w:ascii="Arial" w:hAnsi="Arial" w:cs="Arial"/>
          <w:b/>
          <w:bCs/>
          <w:spacing w:val="-3"/>
          <w:lang w:val="uk-UA"/>
        </w:rPr>
      </w:pPr>
    </w:p>
    <w:p w:rsidR="00CA7B97" w:rsidRDefault="00CA7B97" w:rsidP="00CA7B97">
      <w:pPr>
        <w:rPr>
          <w:lang w:val="ru-RU"/>
        </w:rPr>
      </w:pPr>
      <w:r>
        <w:rPr>
          <w:lang w:val="ru-RU"/>
        </w:rPr>
        <w:t xml:space="preserve">   </w:t>
      </w: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ind w:left="993"/>
        <w:rPr>
          <w:lang w:val="ru-RU"/>
        </w:rPr>
      </w:pPr>
      <w:r w:rsidRPr="002951A5">
        <w:rPr>
          <w:lang w:val="ru-RU"/>
        </w:rPr>
        <w:t xml:space="preserve">* </w:t>
      </w:r>
      <w:proofErr w:type="spellStart"/>
      <w:r w:rsidRPr="002951A5">
        <w:rPr>
          <w:lang w:val="ru-RU"/>
        </w:rPr>
        <w:t>Роботи</w:t>
      </w:r>
      <w:proofErr w:type="spellEnd"/>
      <w:r w:rsidRPr="002951A5">
        <w:rPr>
          <w:lang w:val="ru-RU"/>
        </w:rPr>
        <w:t xml:space="preserve"> </w:t>
      </w:r>
      <w:proofErr w:type="spellStart"/>
      <w:r w:rsidRPr="002951A5">
        <w:rPr>
          <w:lang w:val="ru-RU"/>
        </w:rPr>
        <w:t>розпо</w:t>
      </w:r>
      <w:r>
        <w:rPr>
          <w:lang w:val="ru-RU"/>
        </w:rPr>
        <w:t>чин</w:t>
      </w:r>
      <w:r w:rsidRPr="002951A5">
        <w:rPr>
          <w:lang w:val="ru-RU"/>
        </w:rPr>
        <w:t>аються</w:t>
      </w:r>
      <w:proofErr w:type="spellEnd"/>
      <w:r w:rsidRPr="002951A5">
        <w:rPr>
          <w:lang w:val="ru-RU"/>
        </w:rPr>
        <w:t xml:space="preserve"> п</w:t>
      </w:r>
      <w:proofErr w:type="spellStart"/>
      <w:r>
        <w:t>i</w:t>
      </w:r>
      <w:r>
        <w:rPr>
          <w:lang w:val="ru-RU"/>
        </w:rPr>
        <w:t>сля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</w:t>
      </w:r>
      <w:r w:rsidRPr="002951A5">
        <w:rPr>
          <w:lang w:val="ru-RU"/>
        </w:rPr>
        <w:t>рима</w:t>
      </w:r>
      <w:r>
        <w:rPr>
          <w:lang w:val="ru-RU"/>
        </w:rPr>
        <w:t>нн</w:t>
      </w:r>
      <w:r w:rsidRPr="002951A5">
        <w:rPr>
          <w:lang w:val="ru-RU"/>
        </w:rPr>
        <w:t>я</w:t>
      </w:r>
      <w:proofErr w:type="spellEnd"/>
      <w:r w:rsidRPr="002951A5">
        <w:rPr>
          <w:lang w:val="ru-RU"/>
        </w:rPr>
        <w:t xml:space="preserve"> </w:t>
      </w:r>
      <w:proofErr w:type="spellStart"/>
      <w:r w:rsidRPr="002951A5">
        <w:rPr>
          <w:lang w:val="ru-RU"/>
        </w:rPr>
        <w:t>виконавцем</w:t>
      </w:r>
      <w:proofErr w:type="spellEnd"/>
      <w:r w:rsidRPr="002951A5">
        <w:rPr>
          <w:lang w:val="ru-RU"/>
        </w:rPr>
        <w:t xml:space="preserve"> кошт</w:t>
      </w:r>
      <w:proofErr w:type="spellStart"/>
      <w:r>
        <w:t>i</w:t>
      </w:r>
      <w:proofErr w:type="spellEnd"/>
      <w:r w:rsidRPr="002951A5">
        <w:rPr>
          <w:lang w:val="ru-RU"/>
        </w:rPr>
        <w:t xml:space="preserve">в на </w:t>
      </w:r>
      <w:proofErr w:type="spellStart"/>
      <w:r w:rsidRPr="002951A5">
        <w:rPr>
          <w:lang w:val="ru-RU"/>
        </w:rPr>
        <w:t>раху</w:t>
      </w:r>
      <w:r>
        <w:rPr>
          <w:lang w:val="ru-RU"/>
        </w:rPr>
        <w:t>нок</w:t>
      </w:r>
      <w:proofErr w:type="spellEnd"/>
    </w:p>
    <w:tbl>
      <w:tblPr>
        <w:tblW w:w="1502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15023"/>
      </w:tblGrid>
      <w:tr w:rsidR="00CA7B97" w:rsidRPr="00645090" w:rsidTr="0018545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97" w:rsidRDefault="00CA7B97" w:rsidP="0018545F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  <w:p w:rsidR="00CA7B97" w:rsidRPr="002741C1" w:rsidRDefault="00CA7B97" w:rsidP="0018545F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CA7B97" w:rsidRPr="002741C1" w:rsidTr="0018545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97" w:rsidRPr="002741C1" w:rsidRDefault="00CA7B97" w:rsidP="0018545F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</w:t>
            </w: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CA7B97" w:rsidRPr="002741C1" w:rsidTr="0018545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97" w:rsidRDefault="00CA7B97" w:rsidP="0018545F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645090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</w:t>
            </w:r>
          </w:p>
          <w:p w:rsidR="00723C8E" w:rsidRPr="002741C1" w:rsidRDefault="00723C8E" w:rsidP="0018545F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</w:tc>
      </w:tr>
    </w:tbl>
    <w:p w:rsidR="004C6203" w:rsidRPr="00CA7B97" w:rsidRDefault="004C6203" w:rsidP="00723C8E">
      <w:pPr>
        <w:rPr>
          <w:lang w:val="ru-RU"/>
        </w:rPr>
      </w:pPr>
      <w:bookmarkStart w:id="0" w:name="_GoBack"/>
      <w:bookmarkEnd w:id="0"/>
    </w:p>
    <w:sectPr w:rsidR="004C6203" w:rsidRPr="00CA7B97" w:rsidSect="00E5606E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9BE" w:rsidRDefault="00F949BE" w:rsidP="00445F0A">
      <w:r>
        <w:separator/>
      </w:r>
    </w:p>
  </w:endnote>
  <w:endnote w:type="continuationSeparator" w:id="0">
    <w:p w:rsidR="00F949BE" w:rsidRDefault="00F949BE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9BE" w:rsidRDefault="00F949BE" w:rsidP="00445F0A">
      <w:r>
        <w:separator/>
      </w:r>
    </w:p>
  </w:footnote>
  <w:footnote w:type="continuationSeparator" w:id="0">
    <w:p w:rsidR="00F949BE" w:rsidRDefault="00F949BE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56266"/>
    <w:rsid w:val="0005739A"/>
    <w:rsid w:val="000E03A4"/>
    <w:rsid w:val="00152393"/>
    <w:rsid w:val="00153930"/>
    <w:rsid w:val="0019320E"/>
    <w:rsid w:val="001E0A56"/>
    <w:rsid w:val="001E1D69"/>
    <w:rsid w:val="002741C1"/>
    <w:rsid w:val="002A378A"/>
    <w:rsid w:val="003E2C1C"/>
    <w:rsid w:val="004412A5"/>
    <w:rsid w:val="00445F0A"/>
    <w:rsid w:val="00445F47"/>
    <w:rsid w:val="00486F4A"/>
    <w:rsid w:val="004C6203"/>
    <w:rsid w:val="00572CCA"/>
    <w:rsid w:val="005B073E"/>
    <w:rsid w:val="005B4B5D"/>
    <w:rsid w:val="00600C55"/>
    <w:rsid w:val="0061083F"/>
    <w:rsid w:val="00645090"/>
    <w:rsid w:val="00654EE6"/>
    <w:rsid w:val="006C3FEF"/>
    <w:rsid w:val="006C569E"/>
    <w:rsid w:val="006F00A7"/>
    <w:rsid w:val="00723C8E"/>
    <w:rsid w:val="007E6920"/>
    <w:rsid w:val="008F75E2"/>
    <w:rsid w:val="0093097C"/>
    <w:rsid w:val="009C0137"/>
    <w:rsid w:val="009E32FD"/>
    <w:rsid w:val="00A22620"/>
    <w:rsid w:val="00A43909"/>
    <w:rsid w:val="00A65B29"/>
    <w:rsid w:val="00AF2A09"/>
    <w:rsid w:val="00B24562"/>
    <w:rsid w:val="00B24CC1"/>
    <w:rsid w:val="00B33757"/>
    <w:rsid w:val="00B5396D"/>
    <w:rsid w:val="00B95242"/>
    <w:rsid w:val="00B959C6"/>
    <w:rsid w:val="00BA1497"/>
    <w:rsid w:val="00BE2265"/>
    <w:rsid w:val="00C049FC"/>
    <w:rsid w:val="00C07D91"/>
    <w:rsid w:val="00C1427F"/>
    <w:rsid w:val="00C91888"/>
    <w:rsid w:val="00CA7B97"/>
    <w:rsid w:val="00CF3380"/>
    <w:rsid w:val="00D302A7"/>
    <w:rsid w:val="00D35F08"/>
    <w:rsid w:val="00DE7BF5"/>
    <w:rsid w:val="00DF7675"/>
    <w:rsid w:val="00E411FA"/>
    <w:rsid w:val="00E557E6"/>
    <w:rsid w:val="00E5606E"/>
    <w:rsid w:val="00E9794B"/>
    <w:rsid w:val="00EF6BD7"/>
    <w:rsid w:val="00F41A10"/>
    <w:rsid w:val="00F66F4F"/>
    <w:rsid w:val="00F83482"/>
    <w:rsid w:val="00F949BE"/>
    <w:rsid w:val="00FB225F"/>
    <w:rsid w:val="00F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3B7A"/>
  <w15:docId w15:val="{18818BE6-C202-45B2-83CB-CA891EAD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rsid w:val="00B24CC1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a">
    <w:name w:val="Основной текст Знак"/>
    <w:basedOn w:val="a0"/>
    <w:link w:val="a9"/>
    <w:rsid w:val="00B24CC1"/>
    <w:rPr>
      <w:rFonts w:ascii="Arial" w:eastAsia="Times New Roman" w:hAnsi="Arial" w:cs="Arial"/>
      <w:spacing w:val="-3"/>
      <w:sz w:val="20"/>
      <w:szCs w:val="20"/>
      <w:lang w:val="en-GB"/>
    </w:rPr>
  </w:style>
  <w:style w:type="table" w:styleId="ab">
    <w:name w:val="Table Grid"/>
    <w:basedOn w:val="a1"/>
    <w:uiPriority w:val="59"/>
    <w:rsid w:val="00B24CC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F2A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2A0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dcterms:created xsi:type="dcterms:W3CDTF">2023-07-20T17:40:00Z</dcterms:created>
  <dcterms:modified xsi:type="dcterms:W3CDTF">2023-07-20T17:40:00Z</dcterms:modified>
</cp:coreProperties>
</file>