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497" w:rsidRPr="00D302A7" w:rsidRDefault="00BA1497" w:rsidP="003E2C1C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3E2C1C" w:rsidRPr="00BA1497" w:rsidRDefault="003E2C1C" w:rsidP="003E2C1C">
      <w:pPr>
        <w:spacing w:line="276" w:lineRule="auto"/>
        <w:jc w:val="both"/>
        <w:rPr>
          <w:rFonts w:ascii="Arial" w:hAnsi="Arial" w:cs="Arial"/>
          <w:i/>
          <w:sz w:val="22"/>
          <w:szCs w:val="22"/>
          <w:lang w:val="uk-UA"/>
        </w:rPr>
      </w:pPr>
      <w:r w:rsidRPr="00BA1497">
        <w:rPr>
          <w:rFonts w:ascii="Arial" w:hAnsi="Arial" w:cs="Arial"/>
          <w:i/>
          <w:color w:val="000000"/>
          <w:sz w:val="22"/>
          <w:szCs w:val="22"/>
          <w:lang w:val="uk-UA"/>
        </w:rPr>
        <w:t>Додаток 1 - Форма технічної пропозиції до Запрошення Громадської організації "ДЕСЯТЕ КВІТНЯ" RFP 06-2022 до участі в тендері  на укладення договору з надання послуг з ремонт</w:t>
      </w:r>
      <w:r w:rsidRPr="00BA1497">
        <w:rPr>
          <w:rFonts w:ascii="Arial" w:hAnsi="Arial" w:cs="Arial"/>
          <w:i/>
          <w:sz w:val="22"/>
          <w:szCs w:val="22"/>
          <w:lang w:val="uk-UA"/>
        </w:rPr>
        <w:t>у приміщень</w:t>
      </w:r>
    </w:p>
    <w:p w:rsidR="003E2C1C" w:rsidRDefault="003E2C1C" w:rsidP="00445F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445F0A" w:rsidRDefault="00445F0A" w:rsidP="00445F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Додаток</w:t>
      </w:r>
      <w:r w:rsidRPr="00BA1940">
        <w:rPr>
          <w:rFonts w:ascii="Arial" w:hAnsi="Arial" w:cs="Arial"/>
          <w:b/>
          <w:sz w:val="24"/>
          <w:szCs w:val="24"/>
          <w:lang w:val="uk-UA"/>
        </w:rPr>
        <w:t xml:space="preserve"> 1: Форма технічної пропозиції</w:t>
      </w:r>
    </w:p>
    <w:p w:rsidR="00E557E6" w:rsidRDefault="00E557E6" w:rsidP="00445F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tbl>
      <w:tblPr>
        <w:tblW w:w="1502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59"/>
        <w:gridCol w:w="10064"/>
      </w:tblGrid>
      <w:tr w:rsidR="00FB225F" w:rsidRPr="00DB07F6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FB225F" w:rsidRPr="00DB07F6" w:rsidRDefault="00FB225F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Повна назва Постачальника</w:t>
            </w:r>
          </w:p>
        </w:tc>
        <w:tc>
          <w:tcPr>
            <w:tcW w:w="10064" w:type="dxa"/>
            <w:vAlign w:val="center"/>
          </w:tcPr>
          <w:p w:rsidR="00FB225F" w:rsidRPr="00DB07F6" w:rsidRDefault="00FB225F" w:rsidP="00931199">
            <w:pPr>
              <w:spacing w:line="276" w:lineRule="auto"/>
              <w:rPr>
                <w:bCs/>
                <w:i/>
                <w:color w:val="FF0000"/>
                <w:lang w:val="uk-UA"/>
              </w:rPr>
            </w:pPr>
          </w:p>
        </w:tc>
      </w:tr>
      <w:tr w:rsidR="00E557E6" w:rsidRPr="00D17A0B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Досвід роботи в будівельній сфері (роки)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D17A0B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Список і контакти 3-х організацій, яким було надано послуги протягом останніх 2-х років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D17A0B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Попередній досвід реалізації подібних проектів на замовлення громадських/міжнародних/державних організацій (кількість проектів) з посиланнями на відповідні роботи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D17A0B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Посилання на портфоліо із зазначенням не менше трьох робіт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D17A0B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Кількість та кваліфікація персоналу, який буде залучено до виконання робіт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D17A0B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Можливість виконання робіт у визначений часовий термін, графік проведення робіт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i/>
                <w:color w:val="FF0000"/>
                <w:lang w:val="uk-UA"/>
              </w:rPr>
            </w:pPr>
          </w:p>
        </w:tc>
      </w:tr>
      <w:tr w:rsidR="00E557E6" w:rsidRPr="00D17A0B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i/>
                <w:color w:val="FF0000"/>
                <w:lang w:val="uk-UA"/>
              </w:rPr>
            </w:pPr>
          </w:p>
        </w:tc>
      </w:tr>
      <w:tr w:rsidR="00E557E6" w:rsidRPr="00DB07F6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Дата подання пропозиції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DB07F6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Строк дії пропозиції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</w:tbl>
    <w:p w:rsidR="00445F0A" w:rsidRPr="00BA1940" w:rsidRDefault="00445F0A" w:rsidP="00445F0A">
      <w:pPr>
        <w:spacing w:line="276" w:lineRule="auto"/>
        <w:rPr>
          <w:rFonts w:ascii="Arial" w:hAnsi="Arial" w:cs="Arial"/>
          <w:sz w:val="24"/>
          <w:szCs w:val="24"/>
          <w:lang w:val="uk-UA"/>
        </w:rPr>
      </w:pPr>
    </w:p>
    <w:tbl>
      <w:tblPr>
        <w:tblW w:w="4820" w:type="dxa"/>
        <w:tblLook w:val="04A0" w:firstRow="1" w:lastRow="0" w:firstColumn="1" w:lastColumn="0" w:noHBand="0" w:noVBand="1"/>
      </w:tblPr>
      <w:tblGrid>
        <w:gridCol w:w="4820"/>
      </w:tblGrid>
      <w:tr w:rsidR="002741C1" w:rsidRPr="00D17A0B" w:rsidTr="005B073E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2741C1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                                                                                            П.І.Б. керівника Виконавця:</w:t>
            </w:r>
            <w:r w:rsidR="005B073E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2741C1" w:rsidTr="005B073E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2741C1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5B073E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2741C1" w:rsidTr="005B073E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2741C1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Підпис:</w:t>
            </w:r>
            <w:r w:rsidR="00BA1497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________________</w:t>
            </w:r>
          </w:p>
        </w:tc>
      </w:tr>
    </w:tbl>
    <w:p w:rsidR="00FB225F" w:rsidRDefault="00FB225F" w:rsidP="003E2C1C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</w:p>
    <w:p w:rsidR="00FB225F" w:rsidRDefault="00FB225F" w:rsidP="003E2C1C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</w:p>
    <w:p w:rsidR="00BA1497" w:rsidRDefault="00BA1497" w:rsidP="003E2C1C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</w:p>
    <w:p w:rsidR="00BA1497" w:rsidRDefault="00BA1497" w:rsidP="003E2C1C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</w:p>
    <w:p w:rsidR="00BA1497" w:rsidRDefault="00BA1497" w:rsidP="003E2C1C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</w:p>
    <w:p w:rsidR="003E2C1C" w:rsidRPr="00F1482F" w:rsidRDefault="003E2C1C" w:rsidP="003E2C1C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  <w:r w:rsidRPr="00F1482F">
        <w:rPr>
          <w:rFonts w:ascii="Arial" w:hAnsi="Arial" w:cs="Arial"/>
          <w:b/>
          <w:sz w:val="28"/>
          <w:szCs w:val="24"/>
          <w:lang w:val="uk-UA"/>
        </w:rPr>
        <w:t>РОБОЧИЙ ПЛАН-ГРАФІК ПРОВЕДЕННЯ БУДІВЕЛЬНИХ РОБІТ</w:t>
      </w:r>
    </w:p>
    <w:p w:rsidR="003E2C1C" w:rsidRDefault="003E2C1C" w:rsidP="003E2C1C">
      <w:pPr>
        <w:spacing w:line="276" w:lineRule="auto"/>
        <w:jc w:val="center"/>
        <w:rPr>
          <w:rFonts w:ascii="Arial" w:hAnsi="Arial" w:cs="Arial"/>
          <w:lang w:val="uk-UA"/>
        </w:rPr>
      </w:pPr>
      <w:r w:rsidRPr="00F1482F">
        <w:rPr>
          <w:rFonts w:ascii="Arial" w:hAnsi="Arial" w:cs="Arial"/>
          <w:lang w:val="uk-UA"/>
        </w:rPr>
        <w:t>Є складовою частиною технічної пропозиції</w:t>
      </w:r>
      <w:r w:rsidR="00D17A0B">
        <w:rPr>
          <w:rFonts w:ascii="Arial" w:hAnsi="Arial" w:cs="Arial"/>
          <w:lang w:val="uk-UA"/>
        </w:rPr>
        <w:t>*</w:t>
      </w:r>
      <w:bookmarkStart w:id="0" w:name="_GoBack"/>
      <w:bookmarkEnd w:id="0"/>
    </w:p>
    <w:p w:rsidR="003E2C1C" w:rsidRPr="004202E7" w:rsidRDefault="003E2C1C" w:rsidP="003E2C1C">
      <w:pPr>
        <w:spacing w:line="276" w:lineRule="auto"/>
        <w:jc w:val="center"/>
        <w:rPr>
          <w:rFonts w:ascii="Arial" w:hAnsi="Arial" w:cs="Arial"/>
          <w:sz w:val="22"/>
          <w:lang w:val="uk-UA"/>
        </w:rPr>
      </w:pPr>
    </w:p>
    <w:p w:rsidR="003E2C1C" w:rsidRPr="00955E0A" w:rsidRDefault="003E2C1C" w:rsidP="003E2C1C">
      <w:pPr>
        <w:spacing w:before="1" w:line="276" w:lineRule="auto"/>
        <w:jc w:val="both"/>
        <w:rPr>
          <w:rFonts w:ascii="Arial" w:hAnsi="Arial" w:cs="Arial"/>
          <w:b/>
          <w:bCs/>
          <w:sz w:val="22"/>
          <w:szCs w:val="22"/>
          <w:lang w:val="uk-UA"/>
        </w:rPr>
      </w:pPr>
      <w:r w:rsidRPr="00955E0A">
        <w:rPr>
          <w:rFonts w:ascii="Arial" w:hAnsi="Arial" w:cs="Arial"/>
          <w:b/>
          <w:sz w:val="22"/>
          <w:lang w:val="uk-UA"/>
        </w:rPr>
        <w:t xml:space="preserve">Ремонт приміщення </w:t>
      </w:r>
      <w:r w:rsidRPr="00955E0A">
        <w:rPr>
          <w:rFonts w:ascii="Arial" w:hAnsi="Arial" w:cs="Arial"/>
          <w:b/>
          <w:bCs/>
          <w:sz w:val="22"/>
          <w:szCs w:val="22"/>
          <w:lang w:val="uk-UA"/>
        </w:rPr>
        <w:t xml:space="preserve">за адресою: </w:t>
      </w:r>
      <w:r w:rsidRPr="00955E0A">
        <w:rPr>
          <w:rFonts w:ascii="Arial" w:hAnsi="Arial" w:cs="Arial"/>
          <w:b/>
          <w:bCs/>
          <w:spacing w:val="-3"/>
          <w:sz w:val="22"/>
          <w:szCs w:val="22"/>
          <w:lang w:val="uk-UA"/>
        </w:rPr>
        <w:t xml:space="preserve"> </w:t>
      </w:r>
      <w:r w:rsidRPr="00955E0A">
        <w:rPr>
          <w:rFonts w:ascii="Arial" w:hAnsi="Arial" w:cs="Arial"/>
          <w:b/>
          <w:bCs/>
          <w:sz w:val="22"/>
          <w:szCs w:val="22"/>
          <w:lang w:val="uk-UA"/>
        </w:rPr>
        <w:t xml:space="preserve">Одеська обл., </w:t>
      </w:r>
      <w:r w:rsidRPr="00955E0A">
        <w:rPr>
          <w:rFonts w:ascii="Arial" w:hAnsi="Arial" w:cs="Arial"/>
          <w:b/>
          <w:bCs/>
          <w:spacing w:val="-3"/>
          <w:sz w:val="22"/>
          <w:szCs w:val="22"/>
          <w:lang w:val="uk-UA"/>
        </w:rPr>
        <w:t xml:space="preserve"> с</w:t>
      </w:r>
      <w:r w:rsidRPr="00955E0A">
        <w:rPr>
          <w:rFonts w:ascii="Arial" w:hAnsi="Arial" w:cs="Arial"/>
          <w:b/>
          <w:bCs/>
          <w:sz w:val="22"/>
          <w:szCs w:val="22"/>
          <w:lang w:val="uk-UA"/>
        </w:rPr>
        <w:t>. Приморське, вул. Бесарабська, 7. (Загальна площа 197м2)</w:t>
      </w:r>
    </w:p>
    <w:p w:rsidR="003E2C1C" w:rsidRPr="00F1482F" w:rsidRDefault="003E2C1C" w:rsidP="003E2C1C">
      <w:pPr>
        <w:spacing w:line="276" w:lineRule="auto"/>
        <w:rPr>
          <w:rFonts w:ascii="Arial" w:hAnsi="Arial" w:cs="Arial"/>
          <w:lang w:val="uk-UA"/>
        </w:rPr>
      </w:pPr>
    </w:p>
    <w:tbl>
      <w:tblPr>
        <w:tblW w:w="1434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7"/>
        <w:gridCol w:w="5243"/>
        <w:gridCol w:w="1136"/>
        <w:gridCol w:w="1134"/>
        <w:gridCol w:w="513"/>
        <w:gridCol w:w="567"/>
        <w:gridCol w:w="425"/>
        <w:gridCol w:w="534"/>
        <w:gridCol w:w="458"/>
        <w:gridCol w:w="567"/>
        <w:gridCol w:w="567"/>
        <w:gridCol w:w="450"/>
        <w:gridCol w:w="553"/>
        <w:gridCol w:w="23"/>
        <w:gridCol w:w="484"/>
        <w:gridCol w:w="23"/>
        <w:gridCol w:w="455"/>
        <w:gridCol w:w="501"/>
      </w:tblGrid>
      <w:tr w:rsidR="003E2C1C" w:rsidTr="00931199">
        <w:trPr>
          <w:trHeight w:val="2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1C" w:rsidRDefault="003E2C1C" w:rsidP="00931199">
            <w:pPr>
              <w:pStyle w:val="TableParagraph"/>
              <w:spacing w:before="52"/>
              <w:ind w:left="170" w:right="141" w:firstLine="28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1C" w:rsidRDefault="003E2C1C" w:rsidP="00931199">
            <w:pPr>
              <w:pStyle w:val="TableParagraph"/>
              <w:spacing w:before="6"/>
              <w:ind w:left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Роботи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1C" w:rsidRDefault="003E2C1C" w:rsidP="00931199">
            <w:pPr>
              <w:pStyle w:val="TableParagraph"/>
              <w:spacing w:before="52"/>
              <w:ind w:left="0"/>
              <w:rPr>
                <w:b/>
                <w:bCs/>
                <w:spacing w:val="-1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1C" w:rsidRDefault="003E2C1C" w:rsidP="00931199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1C" w:rsidRDefault="003E2C1C" w:rsidP="00931199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Серпень</w:t>
            </w:r>
          </w:p>
        </w:tc>
        <w:tc>
          <w:tcPr>
            <w:tcW w:w="2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1C" w:rsidRDefault="003E2C1C" w:rsidP="00931199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Вересень</w:t>
            </w:r>
          </w:p>
        </w:tc>
        <w:tc>
          <w:tcPr>
            <w:tcW w:w="2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1C" w:rsidRDefault="003E2C1C" w:rsidP="00931199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Жовтень</w:t>
            </w:r>
          </w:p>
        </w:tc>
      </w:tr>
      <w:tr w:rsidR="003E2C1C" w:rsidTr="00931199">
        <w:trPr>
          <w:trHeight w:val="56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1C" w:rsidRDefault="003E2C1C" w:rsidP="00931199">
            <w:pPr>
              <w:pStyle w:val="TableParagraph"/>
              <w:spacing w:before="52"/>
              <w:ind w:left="170" w:right="141" w:firstLine="28"/>
              <w:jc w:val="left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№</w:t>
            </w:r>
            <w:r>
              <w:rPr>
                <w:b/>
                <w:bCs/>
                <w:spacing w:val="-53"/>
                <w:sz w:val="20"/>
                <w:lang w:val="uk-UA"/>
              </w:rPr>
              <w:t xml:space="preserve"> </w:t>
            </w:r>
            <w:r>
              <w:rPr>
                <w:b/>
                <w:bCs/>
                <w:sz w:val="20"/>
                <w:lang w:val="uk-UA"/>
              </w:rPr>
              <w:t>п/п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Default="003E2C1C" w:rsidP="00931199">
            <w:pPr>
              <w:pStyle w:val="TableParagraph"/>
              <w:ind w:left="-4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Найменування</w:t>
            </w:r>
            <w:r>
              <w:rPr>
                <w:b/>
                <w:bCs/>
                <w:spacing w:val="-4"/>
                <w:sz w:val="20"/>
                <w:lang w:val="uk-UA"/>
              </w:rPr>
              <w:t xml:space="preserve"> </w:t>
            </w:r>
            <w:r>
              <w:rPr>
                <w:b/>
                <w:bCs/>
                <w:sz w:val="20"/>
                <w:lang w:val="uk-UA"/>
              </w:rPr>
              <w:t>робіт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1C" w:rsidRDefault="003E2C1C" w:rsidP="00931199">
            <w:pPr>
              <w:pStyle w:val="TableParagraph"/>
              <w:spacing w:before="52"/>
              <w:ind w:left="0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pacing w:val="-1"/>
                <w:sz w:val="20"/>
                <w:lang w:val="uk-UA"/>
              </w:rPr>
              <w:t>Одиниця</w:t>
            </w:r>
            <w:r>
              <w:rPr>
                <w:b/>
                <w:bCs/>
                <w:spacing w:val="-53"/>
                <w:sz w:val="20"/>
                <w:lang w:val="uk-UA"/>
              </w:rPr>
              <w:t xml:space="preserve"> </w:t>
            </w:r>
            <w:r>
              <w:rPr>
                <w:b/>
                <w:bCs/>
                <w:sz w:val="20"/>
                <w:lang w:val="uk-UA"/>
              </w:rPr>
              <w:t>виміру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Default="003E2C1C" w:rsidP="00931199">
            <w:pPr>
              <w:pStyle w:val="TableParagraph"/>
              <w:ind w:left="0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Кількість/ об’єм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1C" w:rsidRDefault="003E2C1C" w:rsidP="00931199">
            <w:pPr>
              <w:pStyle w:val="TableParagraph"/>
              <w:spacing w:before="167"/>
              <w:ind w:left="0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1C" w:rsidRDefault="003E2C1C" w:rsidP="00931199">
            <w:pPr>
              <w:pStyle w:val="TableParagraph"/>
              <w:spacing w:before="167"/>
              <w:ind w:left="0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1C" w:rsidRDefault="003E2C1C" w:rsidP="00931199">
            <w:pPr>
              <w:pStyle w:val="TableParagraph"/>
              <w:spacing w:before="167"/>
              <w:ind w:left="0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1C" w:rsidRDefault="003E2C1C" w:rsidP="00931199">
            <w:pPr>
              <w:pStyle w:val="TableParagraph"/>
              <w:spacing w:before="167"/>
              <w:ind w:left="0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1C" w:rsidRDefault="003E2C1C" w:rsidP="00931199">
            <w:pPr>
              <w:pStyle w:val="TableParagraph"/>
              <w:spacing w:before="167"/>
              <w:ind w:left="0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1C" w:rsidRDefault="003E2C1C" w:rsidP="00931199">
            <w:pPr>
              <w:pStyle w:val="TableParagraph"/>
              <w:spacing w:before="167"/>
              <w:ind w:left="0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1C" w:rsidRDefault="003E2C1C" w:rsidP="00931199">
            <w:pPr>
              <w:pStyle w:val="TableParagraph"/>
              <w:spacing w:before="167"/>
              <w:ind w:left="0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1C" w:rsidRDefault="003E2C1C" w:rsidP="00931199">
            <w:pPr>
              <w:pStyle w:val="TableParagraph"/>
              <w:spacing w:before="167"/>
              <w:ind w:left="0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1C" w:rsidRDefault="003E2C1C" w:rsidP="00931199">
            <w:pPr>
              <w:pStyle w:val="TableParagraph"/>
              <w:spacing w:before="167"/>
              <w:ind w:left="0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1C" w:rsidRDefault="003E2C1C" w:rsidP="00931199">
            <w:pPr>
              <w:pStyle w:val="TableParagraph"/>
              <w:spacing w:before="167"/>
              <w:ind w:left="0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2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1C" w:rsidRDefault="003E2C1C" w:rsidP="00931199">
            <w:pPr>
              <w:pStyle w:val="TableParagraph"/>
              <w:spacing w:before="167"/>
              <w:ind w:left="0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1C" w:rsidRDefault="003E2C1C" w:rsidP="00931199">
            <w:pPr>
              <w:pStyle w:val="TableParagraph"/>
              <w:spacing w:before="167"/>
              <w:ind w:left="0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4</w:t>
            </w:r>
          </w:p>
        </w:tc>
      </w:tr>
      <w:tr w:rsidR="003E2C1C" w:rsidTr="00931199">
        <w:trPr>
          <w:trHeight w:val="56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1C" w:rsidRDefault="003E2C1C" w:rsidP="00931199">
            <w:pPr>
              <w:pStyle w:val="TableParagraph"/>
              <w:spacing w:before="52"/>
              <w:ind w:left="170" w:right="141" w:firstLine="28"/>
              <w:jc w:val="left"/>
              <w:rPr>
                <w:b/>
                <w:bCs/>
                <w:sz w:val="20"/>
                <w:lang w:val="uk-UA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1C" w:rsidRPr="00BC0A00" w:rsidRDefault="003E2C1C" w:rsidP="00931199">
            <w:pPr>
              <w:pStyle w:val="TableParagraph"/>
              <w:spacing w:before="6"/>
              <w:ind w:left="0"/>
              <w:jc w:val="left"/>
              <w:rPr>
                <w:b/>
                <w:bCs/>
                <w:sz w:val="20"/>
                <w:szCs w:val="20"/>
                <w:lang w:val="uk-UA"/>
              </w:rPr>
            </w:pPr>
            <w:r w:rsidRPr="00BC0A00">
              <w:rPr>
                <w:b/>
                <w:bCs/>
                <w:sz w:val="20"/>
                <w:szCs w:val="20"/>
                <w:lang w:val="uk-UA"/>
              </w:rPr>
              <w:t>Розділ.</w:t>
            </w:r>
            <w:r w:rsidRPr="00BC0A00">
              <w:rPr>
                <w:b/>
                <w:bCs/>
                <w:spacing w:val="-5"/>
                <w:sz w:val="20"/>
                <w:szCs w:val="20"/>
                <w:lang w:val="uk-UA"/>
              </w:rPr>
              <w:t xml:space="preserve"> </w:t>
            </w:r>
            <w:r w:rsidRPr="00BC0A00">
              <w:rPr>
                <w:b/>
                <w:bCs/>
                <w:sz w:val="20"/>
                <w:szCs w:val="20"/>
                <w:lang w:val="uk-UA"/>
              </w:rPr>
              <w:t>Земляні роботи.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1C" w:rsidRPr="00BC0A00" w:rsidRDefault="003E2C1C" w:rsidP="00931199">
            <w:pPr>
              <w:pStyle w:val="TableParagraph"/>
              <w:spacing w:before="52"/>
              <w:ind w:left="0"/>
              <w:rPr>
                <w:b/>
                <w:bCs/>
                <w:spacing w:val="-1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1C" w:rsidRPr="00BC0A00" w:rsidRDefault="003E2C1C" w:rsidP="00931199">
            <w:pPr>
              <w:pStyle w:val="TableParagraph"/>
              <w:spacing w:before="167"/>
              <w:ind w:left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1C" w:rsidRDefault="003E2C1C" w:rsidP="00931199">
            <w:pPr>
              <w:pStyle w:val="TableParagraph"/>
              <w:spacing w:before="167"/>
              <w:ind w:left="0"/>
              <w:rPr>
                <w:b/>
                <w:bCs/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1C" w:rsidRDefault="003E2C1C" w:rsidP="00931199">
            <w:pPr>
              <w:pStyle w:val="TableParagraph"/>
              <w:spacing w:before="167"/>
              <w:ind w:left="0"/>
              <w:rPr>
                <w:b/>
                <w:bCs/>
                <w:sz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1C" w:rsidRDefault="003E2C1C" w:rsidP="00931199">
            <w:pPr>
              <w:pStyle w:val="TableParagraph"/>
              <w:spacing w:before="167"/>
              <w:ind w:left="0"/>
              <w:rPr>
                <w:b/>
                <w:bCs/>
                <w:sz w:val="20"/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1C" w:rsidRDefault="003E2C1C" w:rsidP="00931199">
            <w:pPr>
              <w:pStyle w:val="TableParagraph"/>
              <w:spacing w:before="167"/>
              <w:ind w:left="0"/>
              <w:rPr>
                <w:b/>
                <w:bCs/>
                <w:sz w:val="20"/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1C" w:rsidRDefault="003E2C1C" w:rsidP="00931199">
            <w:pPr>
              <w:pStyle w:val="TableParagraph"/>
              <w:spacing w:before="167"/>
              <w:ind w:left="0"/>
              <w:rPr>
                <w:b/>
                <w:bCs/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1C" w:rsidRDefault="003E2C1C" w:rsidP="00931199">
            <w:pPr>
              <w:pStyle w:val="TableParagraph"/>
              <w:spacing w:before="167"/>
              <w:ind w:left="0"/>
              <w:rPr>
                <w:b/>
                <w:bCs/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1C" w:rsidRDefault="003E2C1C" w:rsidP="00931199">
            <w:pPr>
              <w:pStyle w:val="TableParagraph"/>
              <w:spacing w:before="167"/>
              <w:ind w:left="0"/>
              <w:rPr>
                <w:b/>
                <w:bCs/>
                <w:sz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1C" w:rsidRDefault="003E2C1C" w:rsidP="00931199">
            <w:pPr>
              <w:pStyle w:val="TableParagraph"/>
              <w:spacing w:before="167"/>
              <w:ind w:left="0"/>
              <w:rPr>
                <w:b/>
                <w:bCs/>
                <w:sz w:val="20"/>
                <w:lang w:val="uk-UA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1C" w:rsidRDefault="003E2C1C" w:rsidP="00931199">
            <w:pPr>
              <w:pStyle w:val="TableParagraph"/>
              <w:spacing w:before="167"/>
              <w:ind w:left="0"/>
              <w:rPr>
                <w:b/>
                <w:bCs/>
                <w:sz w:val="20"/>
                <w:lang w:val="uk-UA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1C" w:rsidRDefault="003E2C1C" w:rsidP="00931199">
            <w:pPr>
              <w:pStyle w:val="TableParagraph"/>
              <w:spacing w:before="167"/>
              <w:ind w:left="0"/>
              <w:rPr>
                <w:b/>
                <w:bCs/>
                <w:sz w:val="20"/>
                <w:lang w:val="uk-UA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1C" w:rsidRDefault="003E2C1C" w:rsidP="00931199">
            <w:pPr>
              <w:pStyle w:val="TableParagraph"/>
              <w:spacing w:before="167"/>
              <w:ind w:left="0"/>
              <w:rPr>
                <w:b/>
                <w:bCs/>
                <w:sz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1C" w:rsidRDefault="003E2C1C" w:rsidP="00931199">
            <w:pPr>
              <w:pStyle w:val="TableParagraph"/>
              <w:spacing w:before="167"/>
              <w:ind w:left="0"/>
              <w:rPr>
                <w:b/>
                <w:bCs/>
                <w:sz w:val="20"/>
                <w:lang w:val="uk-UA"/>
              </w:rPr>
            </w:pPr>
          </w:p>
        </w:tc>
      </w:tr>
      <w:tr w:rsidR="003E2C1C" w:rsidTr="00931199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Default="003E2C1C" w:rsidP="00931199">
            <w:pPr>
              <w:pStyle w:val="TableParagraph"/>
              <w:spacing w:before="29"/>
              <w:ind w:left="9"/>
              <w:rPr>
                <w:sz w:val="20"/>
                <w:lang w:val="uk-UA"/>
              </w:rPr>
            </w:pPr>
            <w:r>
              <w:rPr>
                <w:sz w:val="18"/>
                <w:lang w:val="uk-UA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spacing w:before="33"/>
              <w:ind w:left="0"/>
              <w:jc w:val="left"/>
              <w:rPr>
                <w:b/>
                <w:bCs/>
                <w:sz w:val="20"/>
                <w:szCs w:val="20"/>
                <w:lang w:val="uk-UA"/>
              </w:rPr>
            </w:pPr>
            <w:r w:rsidRPr="00BC0A00">
              <w:rPr>
                <w:color w:val="000000"/>
                <w:sz w:val="20"/>
                <w:szCs w:val="20"/>
                <w:lang w:val="uk-UA"/>
              </w:rPr>
              <w:t>Викопування траншеї для укладання каналізаційних    труб вручну.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color w:val="000000"/>
                <w:sz w:val="20"/>
                <w:szCs w:val="20"/>
                <w:lang w:val="uk-UA"/>
              </w:rPr>
              <w:t>м/п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</w:tr>
      <w:tr w:rsidR="003E2C1C" w:rsidTr="00931199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1C" w:rsidRDefault="003E2C1C" w:rsidP="00931199">
            <w:pPr>
              <w:pStyle w:val="TableParagraph"/>
              <w:spacing w:before="13"/>
              <w:ind w:left="9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</w:t>
            </w:r>
          </w:p>
          <w:p w:rsidR="003E2C1C" w:rsidRDefault="003E2C1C" w:rsidP="00931199">
            <w:pPr>
              <w:pStyle w:val="TableParagraph"/>
              <w:spacing w:before="48"/>
              <w:ind w:left="9"/>
              <w:rPr>
                <w:sz w:val="20"/>
                <w:lang w:val="uk-UA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spacing w:before="13"/>
              <w:ind w:left="0"/>
              <w:jc w:val="left"/>
              <w:rPr>
                <w:sz w:val="20"/>
                <w:szCs w:val="20"/>
                <w:lang w:val="uk-UA"/>
              </w:rPr>
            </w:pPr>
            <w:r w:rsidRPr="00BC0A00">
              <w:rPr>
                <w:color w:val="000000"/>
                <w:sz w:val="20"/>
                <w:szCs w:val="20"/>
                <w:lang w:val="uk-UA"/>
              </w:rPr>
              <w:t>Зворотня засипка траншей з трамбуванням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1C" w:rsidRPr="00BC0A00" w:rsidRDefault="003E2C1C" w:rsidP="00931199">
            <w:pPr>
              <w:pStyle w:val="TableParagraph"/>
              <w:spacing w:before="13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color w:val="000000"/>
                <w:sz w:val="20"/>
                <w:szCs w:val="20"/>
                <w:lang w:val="uk-UA"/>
              </w:rPr>
              <w:t>м/п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1C" w:rsidRPr="00BC0A00" w:rsidRDefault="003E2C1C" w:rsidP="00931199">
            <w:pPr>
              <w:pStyle w:val="TableParagraph"/>
              <w:spacing w:before="13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</w:tr>
      <w:tr w:rsidR="003E2C1C" w:rsidTr="00931199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1C" w:rsidRDefault="003E2C1C" w:rsidP="00931199">
            <w:pPr>
              <w:pStyle w:val="TableParagraph"/>
              <w:spacing w:before="30"/>
              <w:ind w:left="9"/>
              <w:rPr>
                <w:sz w:val="20"/>
                <w:lang w:val="uk-UA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1C" w:rsidRPr="00BC0A00" w:rsidRDefault="003E2C1C" w:rsidP="00931199">
            <w:pPr>
              <w:pStyle w:val="TableParagraph"/>
              <w:spacing w:before="30"/>
              <w:ind w:left="150"/>
              <w:jc w:val="left"/>
              <w:rPr>
                <w:sz w:val="20"/>
                <w:szCs w:val="20"/>
                <w:lang w:val="uk-UA"/>
              </w:rPr>
            </w:pPr>
            <w:r w:rsidRPr="00BC0A00">
              <w:rPr>
                <w:b/>
                <w:bCs/>
                <w:sz w:val="20"/>
                <w:szCs w:val="20"/>
                <w:lang w:val="uk-UA"/>
              </w:rPr>
              <w:t>Розділ.</w:t>
            </w:r>
            <w:r w:rsidRPr="00BC0A00">
              <w:rPr>
                <w:b/>
                <w:bCs/>
                <w:spacing w:val="-5"/>
                <w:sz w:val="20"/>
                <w:szCs w:val="20"/>
                <w:lang w:val="uk-UA"/>
              </w:rPr>
              <w:t xml:space="preserve"> </w:t>
            </w:r>
            <w:r w:rsidRPr="00BC0A00">
              <w:rPr>
                <w:b/>
                <w:bCs/>
                <w:sz w:val="20"/>
                <w:szCs w:val="20"/>
                <w:lang w:val="uk-UA"/>
              </w:rPr>
              <w:t>Демонтажні</w:t>
            </w:r>
            <w:r w:rsidRPr="00BC0A00">
              <w:rPr>
                <w:b/>
                <w:bCs/>
                <w:spacing w:val="-5"/>
                <w:sz w:val="20"/>
                <w:szCs w:val="20"/>
                <w:lang w:val="uk-UA"/>
              </w:rPr>
              <w:t xml:space="preserve"> </w:t>
            </w:r>
            <w:r w:rsidRPr="00BC0A00">
              <w:rPr>
                <w:b/>
                <w:bCs/>
                <w:sz w:val="20"/>
                <w:szCs w:val="20"/>
                <w:lang w:val="uk-UA"/>
              </w:rPr>
              <w:t>роботи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1C" w:rsidRPr="00BC0A00" w:rsidRDefault="003E2C1C" w:rsidP="00931199">
            <w:pPr>
              <w:pStyle w:val="TableParagraph"/>
              <w:spacing w:before="30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1C" w:rsidRPr="00BC0A00" w:rsidRDefault="003E2C1C" w:rsidP="00931199">
            <w:pPr>
              <w:pStyle w:val="TableParagraph"/>
              <w:spacing w:before="30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</w:tr>
      <w:tr w:rsidR="003E2C1C" w:rsidTr="00931199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Default="003E2C1C" w:rsidP="00931199">
            <w:pPr>
              <w:pStyle w:val="TableParagraph"/>
              <w:spacing w:before="30"/>
              <w:ind w:left="9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spacing w:before="46"/>
              <w:ind w:left="0"/>
              <w:jc w:val="left"/>
              <w:rPr>
                <w:sz w:val="20"/>
                <w:szCs w:val="20"/>
                <w:lang w:val="uk-UA"/>
              </w:rPr>
            </w:pPr>
            <w:r w:rsidRPr="00BC0A00">
              <w:rPr>
                <w:color w:val="000000"/>
                <w:sz w:val="20"/>
                <w:szCs w:val="20"/>
                <w:lang w:val="uk-UA"/>
              </w:rPr>
              <w:t xml:space="preserve">   Демонтаж керамічної плитки та стяжки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color w:val="000000"/>
                <w:sz w:val="20"/>
                <w:szCs w:val="20"/>
                <w:lang w:val="uk-UA"/>
              </w:rPr>
              <w:t>м</w:t>
            </w:r>
            <w:r w:rsidRPr="00BC0A00">
              <w:rPr>
                <w:color w:val="000000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</w:tr>
      <w:tr w:rsidR="003E2C1C" w:rsidTr="00931199">
        <w:trPr>
          <w:trHeight w:val="39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Default="003E2C1C" w:rsidP="00931199">
            <w:pPr>
              <w:pStyle w:val="TableParagraph"/>
              <w:spacing w:before="13"/>
              <w:ind w:left="9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spacing w:before="13"/>
              <w:ind w:left="150"/>
              <w:jc w:val="left"/>
              <w:rPr>
                <w:b/>
                <w:bCs/>
                <w:sz w:val="20"/>
                <w:szCs w:val="20"/>
                <w:lang w:val="uk-UA"/>
              </w:rPr>
            </w:pPr>
            <w:r w:rsidRPr="00BC0A00">
              <w:rPr>
                <w:color w:val="000000"/>
                <w:sz w:val="20"/>
                <w:szCs w:val="20"/>
                <w:lang w:val="uk-UA"/>
              </w:rPr>
              <w:t>Очищення внутрішніх поверхонь стін та укосів від олійної, перхлорвінілової фарб та штукатурки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spacing w:before="13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color w:val="000000"/>
                <w:sz w:val="20"/>
                <w:szCs w:val="20"/>
                <w:lang w:val="uk-UA"/>
              </w:rPr>
              <w:t>м</w:t>
            </w:r>
            <w:r w:rsidRPr="00BC0A00">
              <w:rPr>
                <w:color w:val="000000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spacing w:before="13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color w:val="000000"/>
                <w:sz w:val="20"/>
                <w:szCs w:val="20"/>
                <w:lang w:val="uk-UA"/>
              </w:rPr>
              <w:t>67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</w:tr>
      <w:tr w:rsidR="003E2C1C" w:rsidTr="00931199">
        <w:trPr>
          <w:trHeight w:val="73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1C" w:rsidRDefault="003E2C1C" w:rsidP="00931199">
            <w:pPr>
              <w:pStyle w:val="TableParagraph"/>
              <w:spacing w:before="64"/>
              <w:ind w:left="9"/>
              <w:rPr>
                <w:sz w:val="20"/>
                <w:lang w:val="uk-UA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spacing w:before="64"/>
              <w:ind w:left="150"/>
              <w:jc w:val="left"/>
              <w:rPr>
                <w:sz w:val="20"/>
                <w:szCs w:val="20"/>
                <w:lang w:val="uk-UA"/>
              </w:rPr>
            </w:pPr>
            <w:r w:rsidRPr="00BC0A00">
              <w:rPr>
                <w:b/>
                <w:bCs/>
                <w:sz w:val="20"/>
                <w:szCs w:val="20"/>
                <w:lang w:val="uk-UA"/>
              </w:rPr>
              <w:t>Розділ. Стіни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1C" w:rsidRPr="00BC0A00" w:rsidRDefault="003E2C1C" w:rsidP="00931199">
            <w:pPr>
              <w:pStyle w:val="TableParagraph"/>
              <w:spacing w:before="6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1C" w:rsidRPr="00BC0A00" w:rsidRDefault="003E2C1C" w:rsidP="00931199">
            <w:pPr>
              <w:pStyle w:val="TableParagraph"/>
              <w:spacing w:before="6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</w:tr>
      <w:tr w:rsidR="003E2C1C" w:rsidTr="00931199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Default="003E2C1C" w:rsidP="00931199">
            <w:pPr>
              <w:pStyle w:val="TableParagraph"/>
              <w:spacing w:before="13"/>
              <w:ind w:left="9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spacing w:before="47"/>
              <w:ind w:left="150"/>
              <w:jc w:val="left"/>
              <w:rPr>
                <w:bCs/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Улаштування перестінків з легкобетонних блоків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м</w:t>
            </w:r>
            <w:r w:rsidRPr="00BC0A00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</w:tr>
      <w:tr w:rsidR="003E2C1C" w:rsidTr="00931199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Default="003E2C1C" w:rsidP="00931199">
            <w:pPr>
              <w:pStyle w:val="TableParagraph"/>
              <w:spacing w:before="13"/>
              <w:ind w:left="9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spacing w:before="47"/>
              <w:ind w:left="150"/>
              <w:jc w:val="left"/>
              <w:rPr>
                <w:bCs/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Безпіщане накриття поверхонь стін штукатурним розчином, товщиною шару 20 мм. при нанесенні за 2 рази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м</w:t>
            </w:r>
            <w:r w:rsidRPr="00BC0A00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47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</w:tr>
      <w:tr w:rsidR="003E2C1C" w:rsidTr="00931199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1C" w:rsidRDefault="003E2C1C" w:rsidP="00931199">
            <w:pPr>
              <w:pStyle w:val="TableParagraph"/>
              <w:spacing w:before="13"/>
              <w:ind w:left="9"/>
              <w:rPr>
                <w:sz w:val="20"/>
                <w:lang w:val="uk-UA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spacing w:before="47"/>
              <w:ind w:left="150"/>
              <w:jc w:val="left"/>
              <w:rPr>
                <w:bCs/>
                <w:sz w:val="20"/>
                <w:szCs w:val="20"/>
                <w:lang w:val="uk-UA"/>
              </w:rPr>
            </w:pPr>
            <w:r w:rsidRPr="00BC0A00">
              <w:rPr>
                <w:bCs/>
                <w:sz w:val="20"/>
                <w:szCs w:val="20"/>
                <w:lang w:val="uk-UA"/>
              </w:rPr>
              <w:t>Безпіщане накриття поверхонь стін розчином із клейового гіпсу [типу "Сатенгіпс"], на кожний шар товщиною 0,5 мм додавати або вилучати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м</w:t>
            </w:r>
            <w:r w:rsidRPr="00BC0A00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</w:tr>
      <w:tr w:rsidR="003E2C1C" w:rsidTr="00931199">
        <w:trPr>
          <w:trHeight w:val="28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Default="003E2C1C" w:rsidP="00931199">
            <w:pPr>
              <w:pStyle w:val="TableParagraph"/>
              <w:spacing w:before="13"/>
              <w:ind w:left="9"/>
              <w:rPr>
                <w:sz w:val="20"/>
                <w:lang w:val="uk-UA"/>
              </w:rPr>
            </w:pPr>
            <w:r>
              <w:rPr>
                <w:w w:val="99"/>
                <w:sz w:val="20"/>
                <w:lang w:val="uk-UA"/>
              </w:rPr>
              <w:t>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spacing w:before="29"/>
              <w:ind w:left="150"/>
              <w:jc w:val="left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Безпіщане накриття поверхонь укосів штукатурним розчином, товщиною шару 20 мм. при нанесенні за 2 рази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м. пог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1C" w:rsidRDefault="003E2C1C" w:rsidP="00931199">
            <w:pPr>
              <w:widowControl w:val="0"/>
              <w:autoSpaceDE w:val="0"/>
              <w:autoSpaceDN w:val="0"/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3E2C1C" w:rsidRDefault="003E2C1C" w:rsidP="00931199">
            <w:pPr>
              <w:widowControl w:val="0"/>
              <w:autoSpaceDE w:val="0"/>
              <w:autoSpaceDN w:val="0"/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1C" w:rsidRDefault="003E2C1C" w:rsidP="00931199">
            <w:pPr>
              <w:widowControl w:val="0"/>
              <w:autoSpaceDE w:val="0"/>
              <w:autoSpaceDN w:val="0"/>
              <w:jc w:val="center"/>
              <w:rPr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1C" w:rsidRDefault="003E2C1C" w:rsidP="00931199">
            <w:pPr>
              <w:widowControl w:val="0"/>
              <w:autoSpaceDE w:val="0"/>
              <w:autoSpaceDN w:val="0"/>
              <w:jc w:val="center"/>
              <w:rPr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1C" w:rsidRDefault="003E2C1C" w:rsidP="00931199">
            <w:pPr>
              <w:widowControl w:val="0"/>
              <w:autoSpaceDE w:val="0"/>
              <w:autoSpaceDN w:val="0"/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1C" w:rsidRDefault="003E2C1C" w:rsidP="00931199">
            <w:pPr>
              <w:widowControl w:val="0"/>
              <w:autoSpaceDE w:val="0"/>
              <w:autoSpaceDN w:val="0"/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1C" w:rsidRDefault="003E2C1C" w:rsidP="00931199">
            <w:pPr>
              <w:widowControl w:val="0"/>
              <w:autoSpaceDE w:val="0"/>
              <w:autoSpaceDN w:val="0"/>
              <w:jc w:val="center"/>
              <w:rPr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1C" w:rsidRDefault="003E2C1C" w:rsidP="00931199">
            <w:pPr>
              <w:widowControl w:val="0"/>
              <w:autoSpaceDE w:val="0"/>
              <w:autoSpaceDN w:val="0"/>
              <w:jc w:val="center"/>
              <w:rPr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1C" w:rsidRDefault="003E2C1C" w:rsidP="00931199">
            <w:pPr>
              <w:widowControl w:val="0"/>
              <w:autoSpaceDE w:val="0"/>
              <w:autoSpaceDN w:val="0"/>
              <w:jc w:val="center"/>
              <w:rPr>
                <w:lang w:val="uk-UA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1C" w:rsidRDefault="003E2C1C" w:rsidP="00931199">
            <w:pPr>
              <w:widowControl w:val="0"/>
              <w:autoSpaceDE w:val="0"/>
              <w:autoSpaceDN w:val="0"/>
              <w:jc w:val="center"/>
              <w:rPr>
                <w:lang w:val="uk-UA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1C" w:rsidRDefault="003E2C1C" w:rsidP="00931199">
            <w:pPr>
              <w:widowControl w:val="0"/>
              <w:autoSpaceDE w:val="0"/>
              <w:autoSpaceDN w:val="0"/>
              <w:jc w:val="center"/>
              <w:rPr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1C" w:rsidRDefault="003E2C1C" w:rsidP="00931199">
            <w:pPr>
              <w:widowControl w:val="0"/>
              <w:autoSpaceDE w:val="0"/>
              <w:autoSpaceDN w:val="0"/>
              <w:jc w:val="center"/>
              <w:rPr>
                <w:lang w:val="uk-UA"/>
              </w:rPr>
            </w:pPr>
          </w:p>
        </w:tc>
      </w:tr>
      <w:tr w:rsidR="003E2C1C" w:rsidTr="00931199">
        <w:trPr>
          <w:trHeight w:val="41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Default="003E2C1C" w:rsidP="00931199">
            <w:pPr>
              <w:pStyle w:val="TableParagraph"/>
              <w:spacing w:before="13"/>
              <w:ind w:left="9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spacing w:before="29"/>
              <w:ind w:left="150"/>
              <w:jc w:val="left"/>
              <w:rPr>
                <w:sz w:val="20"/>
                <w:szCs w:val="20"/>
                <w:lang w:val="uk-UA"/>
              </w:rPr>
            </w:pPr>
            <w:r w:rsidRPr="00BC0A00">
              <w:rPr>
                <w:bCs/>
                <w:sz w:val="20"/>
                <w:szCs w:val="20"/>
                <w:lang w:val="uk-UA"/>
              </w:rPr>
              <w:t>Безпіщане накриття поверхонь укосів розчином із клейового гіпсу [типу "Сатенгіпс"], на кожний шар товщиною 0,5 мм додавати або вилучати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м. пог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</w:tr>
      <w:tr w:rsidR="003E2C1C" w:rsidTr="00931199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Default="003E2C1C" w:rsidP="00931199">
            <w:pPr>
              <w:pStyle w:val="TableParagraph"/>
              <w:ind w:left="172" w:right="168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spacing w:before="13"/>
              <w:ind w:left="150"/>
              <w:jc w:val="left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Грунтування стін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spacing w:before="13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м</w:t>
            </w:r>
            <w:r w:rsidRPr="00BC0A00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spacing w:before="13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47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</w:tr>
      <w:tr w:rsidR="003E2C1C" w:rsidTr="00931199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Default="003E2C1C" w:rsidP="00931199">
            <w:pPr>
              <w:pStyle w:val="TableParagraph"/>
              <w:spacing w:before="64"/>
              <w:ind w:left="172" w:right="168"/>
              <w:rPr>
                <w:sz w:val="20"/>
                <w:lang w:val="uk-UA"/>
              </w:rPr>
            </w:pPr>
            <w:r>
              <w:rPr>
                <w:sz w:val="20"/>
                <w:lang w:val="ru-RU"/>
              </w:rPr>
              <w:t>10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spacing w:before="13"/>
              <w:ind w:left="150"/>
              <w:jc w:val="left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Грунтування укосів під фарбування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spacing w:before="13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м. пог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spacing w:before="13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</w:tr>
      <w:tr w:rsidR="003E2C1C" w:rsidTr="00931199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Default="003E2C1C" w:rsidP="00931199">
            <w:pPr>
              <w:pStyle w:val="TableParagraph"/>
              <w:spacing w:before="64"/>
              <w:ind w:left="172" w:right="168"/>
              <w:rPr>
                <w:sz w:val="20"/>
                <w:lang w:val="uk-UA"/>
              </w:rPr>
            </w:pPr>
            <w:r>
              <w:rPr>
                <w:sz w:val="20"/>
                <w:lang w:val="ru-RU"/>
              </w:rPr>
              <w:t>11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spacing w:before="48"/>
              <w:ind w:left="150"/>
              <w:jc w:val="left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 xml:space="preserve">Поліпшене фарбування полiвiнiлацетатними водоемульсійними сумішами стін, підготовлених під </w:t>
            </w:r>
            <w:r w:rsidRPr="00BC0A00">
              <w:rPr>
                <w:sz w:val="20"/>
                <w:szCs w:val="20"/>
                <w:lang w:val="uk-UA"/>
              </w:rPr>
              <w:lastRenderedPageBreak/>
              <w:t>фарбування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spacing w:before="48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lastRenderedPageBreak/>
              <w:t>м</w:t>
            </w:r>
            <w:r w:rsidRPr="00BC0A00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spacing w:before="48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173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</w:tr>
      <w:tr w:rsidR="003E2C1C" w:rsidTr="00931199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Default="003E2C1C" w:rsidP="00931199">
            <w:pPr>
              <w:pStyle w:val="TableParagraph"/>
              <w:spacing w:before="64"/>
              <w:ind w:left="172" w:right="168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lastRenderedPageBreak/>
              <w:t>12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spacing w:before="48"/>
              <w:ind w:left="150"/>
              <w:jc w:val="left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Поліпшене фарбування полiвiнiлацетатними водоемульсійними сумішами укосів, підготовлених під фарбування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spacing w:before="48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м. пог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spacing w:before="48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3E2C1C" w:rsidTr="00931199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Default="003E2C1C" w:rsidP="00931199">
            <w:pPr>
              <w:pStyle w:val="TableParagraph"/>
              <w:spacing w:before="64"/>
              <w:ind w:left="172" w:right="168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spacing w:before="48"/>
              <w:ind w:left="150"/>
              <w:jc w:val="left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Укладання керамічної плитки на клей по стінах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spacing w:before="48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м</w:t>
            </w:r>
            <w:r w:rsidRPr="00BC0A00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spacing w:before="48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3E2C1C" w:rsidTr="00931199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Default="003E2C1C" w:rsidP="00931199">
            <w:pPr>
              <w:pStyle w:val="TableParagraph"/>
              <w:spacing w:before="64"/>
              <w:ind w:left="172" w:right="168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spacing w:before="48"/>
              <w:ind w:left="150"/>
              <w:jc w:val="left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Заповнення швів керамічної плитки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spacing w:before="48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м</w:t>
            </w:r>
            <w:r w:rsidRPr="00BC0A00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spacing w:before="48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3E2C1C" w:rsidTr="00931199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Default="003E2C1C" w:rsidP="00931199">
            <w:pPr>
              <w:pStyle w:val="TableParagraph"/>
              <w:spacing w:before="64"/>
              <w:ind w:left="172" w:right="168"/>
              <w:rPr>
                <w:sz w:val="20"/>
                <w:lang w:val="uk-UA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  <w:r w:rsidRPr="00BC0A00">
              <w:rPr>
                <w:b/>
                <w:bCs/>
                <w:sz w:val="20"/>
                <w:szCs w:val="20"/>
                <w:lang w:val="uk-UA"/>
              </w:rPr>
              <w:t>Розділ. Стеля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spacing w:before="6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spacing w:before="6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3E2C1C" w:rsidTr="00931199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1C" w:rsidRDefault="003E2C1C" w:rsidP="00931199">
            <w:pPr>
              <w:pStyle w:val="TableParagraph"/>
              <w:spacing w:before="64"/>
              <w:ind w:left="172" w:right="168"/>
              <w:jc w:val="left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spacing w:before="64"/>
              <w:ind w:right="417"/>
              <w:jc w:val="left"/>
              <w:rPr>
                <w:b/>
                <w:bCs/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Грунтування стелі під фарбування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1C" w:rsidRPr="00BC0A00" w:rsidRDefault="003E2C1C" w:rsidP="00931199">
            <w:pPr>
              <w:pStyle w:val="TableParagraph"/>
              <w:spacing w:before="6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1C" w:rsidRPr="00BC0A00" w:rsidRDefault="003E2C1C" w:rsidP="00931199">
            <w:pPr>
              <w:pStyle w:val="TableParagraph"/>
              <w:spacing w:before="64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197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3E2C1C" w:rsidTr="00931199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Default="003E2C1C" w:rsidP="00931199">
            <w:pPr>
              <w:pStyle w:val="TableParagraph"/>
              <w:spacing w:before="64"/>
              <w:ind w:left="172" w:right="168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spacing w:before="80"/>
              <w:ind w:left="0"/>
              <w:jc w:val="left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Поліпшене фарбування полiвiнiлацетатними водоемульсійними сумішами стель, підготовлених під фарбування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м</w:t>
            </w:r>
            <w:r w:rsidRPr="00BC0A00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197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3E2C1C" w:rsidTr="00931199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Default="003E2C1C" w:rsidP="00931199">
            <w:pPr>
              <w:pStyle w:val="TableParagraph"/>
              <w:spacing w:before="64"/>
              <w:ind w:left="172" w:right="168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1C" w:rsidRPr="00BC0A00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  <w:r w:rsidRPr="00BC0A00">
              <w:rPr>
                <w:b/>
                <w:bCs/>
                <w:sz w:val="20"/>
                <w:szCs w:val="20"/>
                <w:lang w:val="uk-UA"/>
              </w:rPr>
              <w:t>Розділ.</w:t>
            </w:r>
            <w:r w:rsidRPr="00BC0A00">
              <w:rPr>
                <w:b/>
                <w:bCs/>
                <w:spacing w:val="-5"/>
                <w:sz w:val="20"/>
                <w:szCs w:val="20"/>
                <w:lang w:val="uk-UA"/>
              </w:rPr>
              <w:t xml:space="preserve"> </w:t>
            </w:r>
            <w:r w:rsidRPr="00BC0A00">
              <w:rPr>
                <w:b/>
                <w:bCs/>
                <w:sz w:val="20"/>
                <w:szCs w:val="20"/>
                <w:lang w:val="uk-UA"/>
              </w:rPr>
              <w:t>Монтажні</w:t>
            </w:r>
            <w:r w:rsidRPr="00BC0A00">
              <w:rPr>
                <w:b/>
                <w:bCs/>
                <w:spacing w:val="-5"/>
                <w:sz w:val="20"/>
                <w:szCs w:val="20"/>
                <w:lang w:val="uk-UA"/>
              </w:rPr>
              <w:t xml:space="preserve"> </w:t>
            </w:r>
            <w:r w:rsidRPr="00BC0A00">
              <w:rPr>
                <w:b/>
                <w:bCs/>
                <w:sz w:val="20"/>
                <w:szCs w:val="20"/>
                <w:lang w:val="uk-UA"/>
              </w:rPr>
              <w:t>роботи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3E2C1C" w:rsidTr="00931199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Default="003E2C1C" w:rsidP="00931199">
            <w:pPr>
              <w:pStyle w:val="TableParagraph"/>
              <w:spacing w:before="64"/>
              <w:ind w:left="172" w:right="168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ru-RU"/>
              </w:rPr>
            </w:pPr>
            <w:r w:rsidRPr="00BC0A00">
              <w:rPr>
                <w:sz w:val="20"/>
                <w:szCs w:val="20"/>
                <w:lang w:val="uk-UA"/>
              </w:rPr>
              <w:t>Монтаж дверної коробки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3E2C1C" w:rsidTr="00931199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1C" w:rsidRDefault="003E2C1C" w:rsidP="00931199">
            <w:pPr>
              <w:pStyle w:val="TableParagraph"/>
              <w:spacing w:before="64"/>
              <w:ind w:left="172" w:right="168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Монтаж дверного полотна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3E2C1C" w:rsidTr="00931199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Default="003E2C1C" w:rsidP="00931199">
            <w:pPr>
              <w:pStyle w:val="TableParagraph"/>
              <w:spacing w:before="64"/>
              <w:ind w:left="172" w:right="168"/>
              <w:rPr>
                <w:sz w:val="20"/>
                <w:lang w:val="uk-UA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1C" w:rsidRPr="00BC0A00" w:rsidRDefault="003E2C1C" w:rsidP="00931199">
            <w:pPr>
              <w:pStyle w:val="TableParagraph"/>
              <w:spacing w:before="64"/>
              <w:ind w:right="417"/>
              <w:jc w:val="left"/>
              <w:rPr>
                <w:bCs/>
                <w:sz w:val="20"/>
                <w:szCs w:val="20"/>
                <w:lang w:val="uk-UA"/>
              </w:rPr>
            </w:pPr>
            <w:r w:rsidRPr="00BC0A00">
              <w:rPr>
                <w:b/>
                <w:bCs/>
                <w:sz w:val="20"/>
                <w:szCs w:val="20"/>
                <w:lang w:val="uk-UA"/>
              </w:rPr>
              <w:t>Розділ. Підлога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3E2C1C" w:rsidTr="00931199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Default="003E2C1C" w:rsidP="00931199">
            <w:pPr>
              <w:pStyle w:val="TableParagraph"/>
              <w:spacing w:before="64"/>
              <w:ind w:left="172" w:right="168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1C" w:rsidRPr="00BC0A00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Ремонт дерев’яної підлоги з заміною дошок покриття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м</w:t>
            </w:r>
            <w:r w:rsidRPr="00BC0A00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3E2C1C" w:rsidTr="00931199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1C" w:rsidRDefault="003E2C1C" w:rsidP="00931199">
            <w:pPr>
              <w:pStyle w:val="TableParagraph"/>
              <w:spacing w:before="64"/>
              <w:ind w:left="172" w:right="168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Улаштування цементно-пісчаної стяжки підлоги (50 мм.)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м</w:t>
            </w:r>
            <w:r w:rsidRPr="00BC0A00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3E2C1C" w:rsidTr="00931199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Default="003E2C1C" w:rsidP="00931199">
            <w:pPr>
              <w:pStyle w:val="TableParagraph"/>
              <w:spacing w:before="64"/>
              <w:ind w:left="172" w:right="168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1C" w:rsidRPr="00BC0A00" w:rsidRDefault="003E2C1C" w:rsidP="00931199">
            <w:pPr>
              <w:pStyle w:val="TableParagraph"/>
              <w:spacing w:before="64"/>
              <w:ind w:right="417"/>
              <w:jc w:val="left"/>
              <w:rPr>
                <w:b/>
                <w:bCs/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Улаштування покриттів з керамічної плитки або керамограніту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м</w:t>
            </w:r>
            <w:r w:rsidRPr="00BC0A00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3E2C1C" w:rsidTr="00931199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Default="003E2C1C" w:rsidP="00931199">
            <w:pPr>
              <w:pStyle w:val="TableParagraph"/>
              <w:spacing w:before="64"/>
              <w:ind w:left="172" w:right="168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Заповнення швів керамічної плитки</w:t>
            </w:r>
            <w:r w:rsidRPr="00BC0A00">
              <w:rPr>
                <w:sz w:val="20"/>
                <w:szCs w:val="20"/>
                <w:lang w:val="ru-RU"/>
              </w:rPr>
              <w:t xml:space="preserve"> </w:t>
            </w:r>
            <w:r w:rsidRPr="00BC0A00">
              <w:rPr>
                <w:sz w:val="20"/>
                <w:szCs w:val="20"/>
                <w:lang w:val="uk-UA"/>
              </w:rPr>
              <w:t>або керамограніту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м</w:t>
            </w:r>
            <w:r w:rsidRPr="00BC0A00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3E2C1C" w:rsidTr="00931199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Default="003E2C1C" w:rsidP="00931199">
            <w:pPr>
              <w:pStyle w:val="TableParagraph"/>
              <w:spacing w:before="64"/>
              <w:ind w:left="172" w:right="168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Поліпшене фарбування дерев’яних елементів колером олійним по дереву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м</w:t>
            </w:r>
            <w:r w:rsidRPr="00BC0A00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179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3E2C1C" w:rsidTr="00931199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Default="003E2C1C" w:rsidP="00931199">
            <w:pPr>
              <w:pStyle w:val="TableParagraph"/>
              <w:spacing w:before="64"/>
              <w:ind w:left="172" w:right="168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C1C" w:rsidRPr="00BC0A00" w:rsidRDefault="003E2C1C" w:rsidP="00931199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Улаштування плiнтусiв полiвiнiлхлоридних на шурупах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м. пог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125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3E2C1C" w:rsidTr="00931199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Default="003E2C1C" w:rsidP="00931199">
            <w:pPr>
              <w:pStyle w:val="TableParagraph"/>
              <w:spacing w:before="64"/>
              <w:ind w:left="172" w:right="168"/>
              <w:rPr>
                <w:sz w:val="20"/>
                <w:lang w:val="uk-UA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BC0A00">
              <w:rPr>
                <w:b/>
                <w:bCs/>
                <w:sz w:val="20"/>
                <w:szCs w:val="20"/>
                <w:lang w:val="uk-UA"/>
              </w:rPr>
              <w:t>Розділ. Електромонтажні роботи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3E2C1C" w:rsidTr="00931199">
        <w:trPr>
          <w:trHeight w:val="1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Default="003E2C1C" w:rsidP="00931199">
            <w:pPr>
              <w:pStyle w:val="TableParagraph"/>
              <w:spacing w:before="13"/>
              <w:ind w:left="0"/>
              <w:rPr>
                <w:w w:val="99"/>
                <w:sz w:val="20"/>
                <w:lang w:val="uk-UA"/>
              </w:rPr>
            </w:pPr>
            <w:r>
              <w:rPr>
                <w:w w:val="99"/>
                <w:sz w:val="20"/>
                <w:lang w:val="uk-UA"/>
              </w:rPr>
              <w:t>25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Прокладання внутрішніх електромереж (3х2.5; 3х1.5; та 2х1.5) зовні по стінах та стелях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м. пог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380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13"/>
              <w:ind w:left="0"/>
              <w:rPr>
                <w:w w:val="99"/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13"/>
              <w:ind w:left="0"/>
              <w:rPr>
                <w:w w:val="99"/>
                <w:sz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13"/>
              <w:ind w:left="0"/>
              <w:rPr>
                <w:w w:val="99"/>
                <w:sz w:val="20"/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13"/>
              <w:ind w:left="0"/>
              <w:rPr>
                <w:w w:val="99"/>
                <w:sz w:val="20"/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E2C1C" w:rsidRDefault="003E2C1C" w:rsidP="00931199">
            <w:pPr>
              <w:pStyle w:val="TableParagraph"/>
              <w:spacing w:before="13"/>
              <w:ind w:left="0"/>
              <w:rPr>
                <w:w w:val="99"/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13"/>
              <w:ind w:left="0"/>
              <w:rPr>
                <w:w w:val="99"/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13"/>
              <w:ind w:left="0"/>
              <w:rPr>
                <w:w w:val="99"/>
                <w:sz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13"/>
              <w:ind w:left="0"/>
              <w:rPr>
                <w:w w:val="99"/>
                <w:sz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13"/>
              <w:ind w:left="0"/>
              <w:rPr>
                <w:w w:val="99"/>
                <w:sz w:val="20"/>
                <w:lang w:val="uk-UA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13"/>
              <w:ind w:left="0"/>
              <w:rPr>
                <w:w w:val="99"/>
                <w:sz w:val="20"/>
                <w:lang w:val="uk-UA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13"/>
              <w:ind w:left="0"/>
              <w:rPr>
                <w:w w:val="99"/>
                <w:sz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13"/>
              <w:ind w:left="0"/>
              <w:rPr>
                <w:w w:val="99"/>
                <w:sz w:val="20"/>
                <w:lang w:val="uk-UA"/>
              </w:rPr>
            </w:pPr>
          </w:p>
        </w:tc>
      </w:tr>
      <w:tr w:rsidR="003E2C1C" w:rsidTr="00931199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1C" w:rsidRDefault="003E2C1C" w:rsidP="00931199">
            <w:pPr>
              <w:pStyle w:val="TableParagraph"/>
              <w:spacing w:before="64"/>
              <w:ind w:left="172" w:right="168"/>
              <w:jc w:val="left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Прокладання коробiв пластикових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м. пог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160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3E2C1C" w:rsidTr="00931199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Default="003E2C1C" w:rsidP="00931199">
            <w:pPr>
              <w:pStyle w:val="TableParagraph"/>
              <w:spacing w:before="64"/>
              <w:ind w:left="172" w:right="168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Демонтаж вимикачів, розеток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3E2C1C" w:rsidTr="00931199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Default="003E2C1C" w:rsidP="00931199">
            <w:pPr>
              <w:pStyle w:val="TableParagraph"/>
              <w:spacing w:before="64"/>
              <w:ind w:left="172" w:right="168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Монтаж світильників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3E2C1C" w:rsidTr="00931199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Default="003E2C1C" w:rsidP="00931199">
            <w:pPr>
              <w:pStyle w:val="TableParagraph"/>
              <w:spacing w:before="64"/>
              <w:ind w:left="172" w:right="168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29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Встановлення вимикачів зовнішнього типу 1,2,3-клавiшних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3E2C1C" w:rsidTr="00931199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Default="003E2C1C" w:rsidP="00931199">
            <w:pPr>
              <w:pStyle w:val="TableParagraph"/>
              <w:spacing w:before="64"/>
              <w:ind w:left="172" w:right="168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lastRenderedPageBreak/>
              <w:t>30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 xml:space="preserve">Встановлення штепсельних розеток зовнішнього типу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3E2C1C" w:rsidTr="00931199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Default="003E2C1C" w:rsidP="00931199">
            <w:pPr>
              <w:pStyle w:val="TableParagraph"/>
              <w:spacing w:before="64"/>
              <w:ind w:left="172" w:right="168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31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Монтаж та розведення розпаювальних коробок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3E2C1C" w:rsidTr="00931199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Default="003E2C1C" w:rsidP="00931199">
            <w:pPr>
              <w:pStyle w:val="TableParagraph"/>
              <w:spacing w:before="64"/>
              <w:ind w:left="172" w:right="168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32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Монтаж зовнішнього електричного щита з автоматикою  (кількості автоматичних вимикачів 12)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3E2C1C" w:rsidTr="00931199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Default="003E2C1C" w:rsidP="00931199">
            <w:pPr>
              <w:pStyle w:val="TableParagraph"/>
              <w:spacing w:before="64"/>
              <w:ind w:left="172" w:right="168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33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BC0A00">
              <w:rPr>
                <w:b/>
                <w:bCs/>
                <w:sz w:val="20"/>
                <w:szCs w:val="20"/>
                <w:lang w:val="uk-UA"/>
              </w:rPr>
              <w:t>Розділ. Сантехнічні роботи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3E2C1C" w:rsidTr="00931199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Default="003E2C1C" w:rsidP="00931199">
            <w:pPr>
              <w:pStyle w:val="TableParagraph"/>
              <w:spacing w:before="64"/>
              <w:ind w:left="172" w:right="168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34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Прокладання труб водопровідних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м. пог.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67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3E2C1C" w:rsidTr="00931199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1C" w:rsidRDefault="003E2C1C" w:rsidP="00931199">
            <w:pPr>
              <w:pStyle w:val="TableParagraph"/>
              <w:spacing w:before="64"/>
              <w:ind w:left="172" w:right="168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35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Прокладання труб каналізаційних в траншеях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м. пог.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3E2C1C" w:rsidTr="00931199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Default="003E2C1C" w:rsidP="00931199">
            <w:pPr>
              <w:pStyle w:val="TableParagraph"/>
              <w:spacing w:before="64"/>
              <w:ind w:left="172" w:right="168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36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Встановлення унітазів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3E2C1C" w:rsidTr="00931199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Default="003E2C1C" w:rsidP="00931199">
            <w:pPr>
              <w:pStyle w:val="TableParagraph"/>
              <w:spacing w:before="64"/>
              <w:ind w:left="172" w:right="168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37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Встановлення умивальників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3E2C1C" w:rsidTr="00931199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Default="003E2C1C" w:rsidP="00931199">
            <w:pPr>
              <w:pStyle w:val="TableParagraph"/>
              <w:spacing w:before="64"/>
              <w:ind w:left="172" w:right="168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38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Встановлення електробойлера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3E2C1C" w:rsidTr="00931199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Default="003E2C1C" w:rsidP="00931199">
            <w:pPr>
              <w:pStyle w:val="TableParagraph"/>
              <w:spacing w:before="64"/>
              <w:ind w:left="172" w:right="168"/>
              <w:rPr>
                <w:rFonts w:ascii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BC0A00">
              <w:rPr>
                <w:b/>
                <w:bCs/>
                <w:sz w:val="20"/>
                <w:szCs w:val="20"/>
                <w:lang w:val="uk-UA"/>
              </w:rPr>
              <w:t>Розділ. Інше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3E2C1C" w:rsidTr="00931199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Default="003E2C1C" w:rsidP="00931199">
            <w:pPr>
              <w:pStyle w:val="TableParagraph"/>
              <w:spacing w:before="64"/>
              <w:ind w:left="172" w:right="168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39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Навантаження сміття вручну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3E2C1C" w:rsidTr="00931199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1C" w:rsidRDefault="003E2C1C" w:rsidP="00931199">
            <w:pPr>
              <w:pStyle w:val="TableParagraph"/>
              <w:spacing w:before="64"/>
              <w:ind w:left="172" w:right="168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40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C1C" w:rsidRPr="00BC0A00" w:rsidRDefault="003E2C1C" w:rsidP="00931199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Перевезення сміття до 30 км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1C" w:rsidRPr="00BC0A00" w:rsidRDefault="003E2C1C" w:rsidP="00931199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BC0A0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1C" w:rsidRDefault="003E2C1C" w:rsidP="00931199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</w:tbl>
    <w:p w:rsidR="003E2C1C" w:rsidRDefault="003E2C1C" w:rsidP="003E2C1C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 xml:space="preserve">* </w:t>
      </w:r>
      <w:r>
        <w:rPr>
          <w:rFonts w:ascii="Arial" w:hAnsi="Arial" w:cs="Arial"/>
          <w:sz w:val="24"/>
          <w:szCs w:val="24"/>
          <w:lang w:val="uk-UA"/>
        </w:rPr>
        <w:t>Роботи розпочинаються після отримання виконавцем коштів на рахунок.</w:t>
      </w:r>
    </w:p>
    <w:p w:rsidR="003E2C1C" w:rsidRDefault="003E2C1C" w:rsidP="003E2C1C">
      <w:pPr>
        <w:jc w:val="center"/>
        <w:rPr>
          <w:b/>
          <w:sz w:val="24"/>
          <w:szCs w:val="24"/>
          <w:lang w:val="uk-UA"/>
        </w:rPr>
      </w:pPr>
    </w:p>
    <w:p w:rsidR="003E2C1C" w:rsidRDefault="003E2C1C">
      <w:pPr>
        <w:rPr>
          <w:lang w:val="uk-UA"/>
        </w:rPr>
      </w:pPr>
    </w:p>
    <w:p w:rsidR="00BA1497" w:rsidRDefault="00BA1497">
      <w:pPr>
        <w:rPr>
          <w:lang w:val="uk-UA"/>
        </w:rPr>
      </w:pPr>
    </w:p>
    <w:p w:rsidR="00BA1497" w:rsidRDefault="00BA1497">
      <w:pPr>
        <w:rPr>
          <w:lang w:val="uk-UA"/>
        </w:rPr>
      </w:pPr>
    </w:p>
    <w:tbl>
      <w:tblPr>
        <w:tblW w:w="4820" w:type="dxa"/>
        <w:tblLook w:val="04A0" w:firstRow="1" w:lastRow="0" w:firstColumn="1" w:lastColumn="0" w:noHBand="0" w:noVBand="1"/>
      </w:tblPr>
      <w:tblGrid>
        <w:gridCol w:w="4820"/>
      </w:tblGrid>
      <w:tr w:rsidR="00BA1497" w:rsidRPr="002741C1" w:rsidTr="00931199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497" w:rsidRPr="002741C1" w:rsidRDefault="00BA1497" w:rsidP="009311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                                                                                            П.І.Б. керівника Виконавця: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BA1497" w:rsidRPr="002741C1" w:rsidTr="00931199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497" w:rsidRPr="002741C1" w:rsidRDefault="00BA1497" w:rsidP="009311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Дата: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BA1497" w:rsidRPr="002741C1" w:rsidTr="00931199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497" w:rsidRPr="002741C1" w:rsidRDefault="00BA1497" w:rsidP="009311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Підпис: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________________</w:t>
            </w:r>
          </w:p>
        </w:tc>
      </w:tr>
    </w:tbl>
    <w:p w:rsidR="00BA1497" w:rsidRPr="003E2C1C" w:rsidRDefault="00BA1497">
      <w:pPr>
        <w:rPr>
          <w:lang w:val="uk-UA"/>
        </w:rPr>
      </w:pPr>
    </w:p>
    <w:sectPr w:rsidR="00BA1497" w:rsidRPr="003E2C1C" w:rsidSect="00FB225F">
      <w:pgSz w:w="16838" w:h="11906" w:orient="landscape"/>
      <w:pgMar w:top="568" w:right="850" w:bottom="142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CC2" w:rsidRDefault="00594CC2" w:rsidP="00445F0A">
      <w:r>
        <w:separator/>
      </w:r>
    </w:p>
  </w:endnote>
  <w:endnote w:type="continuationSeparator" w:id="0">
    <w:p w:rsidR="00594CC2" w:rsidRDefault="00594CC2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CC2" w:rsidRDefault="00594CC2" w:rsidP="00445F0A">
      <w:r>
        <w:separator/>
      </w:r>
    </w:p>
  </w:footnote>
  <w:footnote w:type="continuationSeparator" w:id="0">
    <w:p w:rsidR="00594CC2" w:rsidRDefault="00594CC2" w:rsidP="0044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0A"/>
    <w:rsid w:val="0005739A"/>
    <w:rsid w:val="001E0A56"/>
    <w:rsid w:val="002741C1"/>
    <w:rsid w:val="003E2C1C"/>
    <w:rsid w:val="00445F0A"/>
    <w:rsid w:val="00445F47"/>
    <w:rsid w:val="00594CC2"/>
    <w:rsid w:val="005B073E"/>
    <w:rsid w:val="005B4B5D"/>
    <w:rsid w:val="006C3FEF"/>
    <w:rsid w:val="007E6920"/>
    <w:rsid w:val="0093097C"/>
    <w:rsid w:val="00A65B29"/>
    <w:rsid w:val="00B5396D"/>
    <w:rsid w:val="00BA1497"/>
    <w:rsid w:val="00C91888"/>
    <w:rsid w:val="00D17A0B"/>
    <w:rsid w:val="00D302A7"/>
    <w:rsid w:val="00D35F08"/>
    <w:rsid w:val="00E557E6"/>
    <w:rsid w:val="00E9794B"/>
    <w:rsid w:val="00F83482"/>
    <w:rsid w:val="00FB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01F9C"/>
  <w15:chartTrackingRefBased/>
  <w15:docId w15:val="{91B9B742-0AF3-49BF-8AB5-B337D37E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3338</Words>
  <Characters>1904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oks_l</dc:creator>
  <cp:keywords/>
  <dc:description/>
  <cp:lastModifiedBy>oks_l</cp:lastModifiedBy>
  <cp:revision>6</cp:revision>
  <dcterms:created xsi:type="dcterms:W3CDTF">2022-07-28T13:42:00Z</dcterms:created>
  <dcterms:modified xsi:type="dcterms:W3CDTF">2022-07-28T17:39:00Z</dcterms:modified>
</cp:coreProperties>
</file>