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Додаток 1 - Форма технічної пропозиції до Запрошення Громадської організації "ДЕСЯТЕ КВІТНЯ" RFP 06-2022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17A0B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D17A0B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t>РОБОЧИЙ ПЛАН-ГРАФІК ПРОВЕДЕННЯ БУДІВЕЛЬНИХ РОБІТ</w:t>
      </w:r>
    </w:p>
    <w:p w:rsidR="003E2C1C" w:rsidRDefault="003E2C1C" w:rsidP="003E2C1C">
      <w:pPr>
        <w:spacing w:line="276" w:lineRule="auto"/>
        <w:jc w:val="center"/>
        <w:rPr>
          <w:rFonts w:ascii="Arial" w:hAnsi="Arial" w:cs="Arial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D17A0B">
        <w:rPr>
          <w:rFonts w:ascii="Arial" w:hAnsi="Arial" w:cs="Arial"/>
          <w:lang w:val="uk-UA"/>
        </w:rPr>
        <w:t>*</w:t>
      </w:r>
      <w:bookmarkStart w:id="0" w:name="_GoBack"/>
      <w:bookmarkEnd w:id="0"/>
    </w:p>
    <w:p w:rsidR="003E2C1C" w:rsidRPr="004202E7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</w:p>
    <w:p w:rsidR="003E2C1C" w:rsidRPr="00955E0A" w:rsidRDefault="003E2C1C" w:rsidP="003E2C1C">
      <w:pPr>
        <w:spacing w:before="1" w:line="276" w:lineRule="auto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55E0A">
        <w:rPr>
          <w:rFonts w:ascii="Arial" w:hAnsi="Arial" w:cs="Arial"/>
          <w:b/>
          <w:sz w:val="22"/>
          <w:lang w:val="uk-UA"/>
        </w:rPr>
        <w:t xml:space="preserve">Ремонт приміщення </w:t>
      </w:r>
      <w:r w:rsidRPr="00955E0A">
        <w:rPr>
          <w:rFonts w:ascii="Arial" w:hAnsi="Arial" w:cs="Arial"/>
          <w:b/>
          <w:bCs/>
          <w:sz w:val="22"/>
          <w:szCs w:val="22"/>
          <w:lang w:val="uk-UA"/>
        </w:rPr>
        <w:t xml:space="preserve">за адресою: </w:t>
      </w:r>
      <w:r w:rsidRPr="00955E0A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 </w:t>
      </w:r>
      <w:r w:rsidRPr="00955E0A">
        <w:rPr>
          <w:rFonts w:ascii="Arial" w:hAnsi="Arial" w:cs="Arial"/>
          <w:b/>
          <w:bCs/>
          <w:sz w:val="22"/>
          <w:szCs w:val="22"/>
          <w:lang w:val="uk-UA"/>
        </w:rPr>
        <w:t xml:space="preserve">Одеська обл., </w:t>
      </w:r>
      <w:r w:rsidRPr="00955E0A">
        <w:rPr>
          <w:rFonts w:ascii="Arial" w:hAnsi="Arial" w:cs="Arial"/>
          <w:b/>
          <w:bCs/>
          <w:spacing w:val="-3"/>
          <w:sz w:val="22"/>
          <w:szCs w:val="22"/>
          <w:lang w:val="uk-UA"/>
        </w:rPr>
        <w:t xml:space="preserve"> с</w:t>
      </w:r>
      <w:r w:rsidRPr="00955E0A">
        <w:rPr>
          <w:rFonts w:ascii="Arial" w:hAnsi="Arial" w:cs="Arial"/>
          <w:b/>
          <w:bCs/>
          <w:sz w:val="22"/>
          <w:szCs w:val="22"/>
          <w:lang w:val="uk-UA"/>
        </w:rPr>
        <w:t>. Приморське, вул. Бесарабська, 7. (Загальна площа 197м2)</w:t>
      </w:r>
    </w:p>
    <w:p w:rsidR="003E2C1C" w:rsidRPr="00F1482F" w:rsidRDefault="003E2C1C" w:rsidP="003E2C1C">
      <w:pPr>
        <w:spacing w:line="276" w:lineRule="auto"/>
        <w:rPr>
          <w:rFonts w:ascii="Arial" w:hAnsi="Arial" w:cs="Arial"/>
          <w:lang w:val="uk-UA"/>
        </w:rPr>
      </w:pPr>
    </w:p>
    <w:tbl>
      <w:tblPr>
        <w:tblW w:w="14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5243"/>
        <w:gridCol w:w="1136"/>
        <w:gridCol w:w="1134"/>
        <w:gridCol w:w="513"/>
        <w:gridCol w:w="567"/>
        <w:gridCol w:w="425"/>
        <w:gridCol w:w="534"/>
        <w:gridCol w:w="458"/>
        <w:gridCol w:w="567"/>
        <w:gridCol w:w="567"/>
        <w:gridCol w:w="450"/>
        <w:gridCol w:w="553"/>
        <w:gridCol w:w="23"/>
        <w:gridCol w:w="484"/>
        <w:gridCol w:w="23"/>
        <w:gridCol w:w="455"/>
        <w:gridCol w:w="501"/>
      </w:tblGrid>
      <w:tr w:rsidR="003E2C1C" w:rsidTr="00931199">
        <w:trPr>
          <w:trHeight w:val="2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52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6"/>
              <w:ind w:left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52"/>
              <w:ind w:left="0"/>
              <w:rPr>
                <w:b/>
                <w:bCs/>
                <w:spacing w:val="-1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</w:tr>
      <w:tr w:rsidR="003E2C1C" w:rsidTr="00931199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№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ind w:left="-4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Найменування</w:t>
            </w:r>
            <w:r>
              <w:rPr>
                <w:b/>
                <w:bCs/>
                <w:spacing w:val="-4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робіт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52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pacing w:val="-1"/>
                <w:sz w:val="20"/>
                <w:lang w:val="uk-UA"/>
              </w:rPr>
              <w:t>Одиниця</w:t>
            </w:r>
            <w:r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Кількість/ об’єм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3E2C1C" w:rsidTr="00931199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6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BC0A0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BC0A00">
              <w:rPr>
                <w:b/>
                <w:bCs/>
                <w:sz w:val="20"/>
                <w:szCs w:val="20"/>
                <w:lang w:val="uk-UA"/>
              </w:rPr>
              <w:t>Земляні роботи.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Pr="00BC0A00" w:rsidRDefault="003E2C1C" w:rsidP="00931199">
            <w:pPr>
              <w:pStyle w:val="TableParagraph"/>
              <w:spacing w:before="52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Pr="00BC0A00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C" w:rsidRDefault="003E2C1C" w:rsidP="00931199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29"/>
              <w:ind w:left="9"/>
              <w:rPr>
                <w:sz w:val="20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33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Викопування траншеї для укладання каналізаційних    труб вручну.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  <w:p w:rsidR="003E2C1C" w:rsidRDefault="003E2C1C" w:rsidP="00931199">
            <w:pPr>
              <w:pStyle w:val="TableParagraph"/>
              <w:spacing w:before="48"/>
              <w:ind w:left="9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Зворотня засипка траншей з трамбуванням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30"/>
              <w:ind w:left="9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BC0A0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BC0A00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BC0A0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BC0A00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30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 xml:space="preserve">   Демонтаж керамічної плитки та стяжки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м</w:t>
            </w:r>
            <w:r w:rsidRPr="00BC0A00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15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Очищення внутрішніх поверхонь стін та укосів від олійної, перхлорвінілової фарб та штукатурки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м</w:t>
            </w:r>
            <w:r w:rsidRPr="00BC0A00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7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9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Улаштування перестінків з легкобетонних блоків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Безпіщане накриття поверхонь стін штукатурним розчином, товщиною шару 20 мм. при нанесенні за 2 рази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r w:rsidRPr="00BC0A00">
              <w:rPr>
                <w:bCs/>
                <w:sz w:val="20"/>
                <w:szCs w:val="20"/>
                <w:lang w:val="uk-UA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Безпіщане накриття поверхонь укосів штукатурним розчином, товщиною шару 20 мм. при нанесенні за 2 рази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C1C" w:rsidRDefault="003E2C1C" w:rsidP="00931199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3E2C1C" w:rsidTr="00931199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Cs/>
                <w:sz w:val="20"/>
                <w:szCs w:val="20"/>
                <w:lang w:val="uk-UA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Грунтування стін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Грунтування укосів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 xml:space="preserve">Поліпшене фарбування полiвiнiлацетатними водоемульсійними сумішами стін, підготовлених під </w:t>
            </w:r>
            <w:r w:rsidRPr="00BC0A00">
              <w:rPr>
                <w:sz w:val="20"/>
                <w:szCs w:val="20"/>
                <w:lang w:val="uk-UA"/>
              </w:rPr>
              <w:lastRenderedPageBreak/>
              <w:t>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lastRenderedPageBreak/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укосів, підготовлених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Грунтування стелі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8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Поліпшене фарбування полiвiнiлацетатними водоемульсійними сумішами стель, підготовлених під фарбування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BC0A0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BC0A00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BC0A0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BC0A00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BC0A00">
              <w:rPr>
                <w:sz w:val="20"/>
                <w:szCs w:val="20"/>
                <w:lang w:val="uk-UA"/>
              </w:rPr>
              <w:t>Монтаж дверної коробки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Монтаж дверного полотна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Ремонт дерев’яної підлоги з заміною дошок покриття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Улаштування цементно-пісчаної стяжки підлоги (50 мм.)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Улаштування покриттів з керамічної плитки або керамограніту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Заповнення швів керамічної плитки</w:t>
            </w:r>
            <w:r w:rsidRPr="00BC0A00">
              <w:rPr>
                <w:sz w:val="20"/>
                <w:szCs w:val="20"/>
                <w:lang w:val="ru-RU"/>
              </w:rPr>
              <w:t xml:space="preserve"> </w:t>
            </w:r>
            <w:r w:rsidRPr="00BC0A00">
              <w:rPr>
                <w:sz w:val="20"/>
                <w:szCs w:val="20"/>
                <w:lang w:val="uk-UA"/>
              </w:rPr>
              <w:t>або керамограніту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Поліпшене фарбування дерев’яних елементів колером олійним по дереву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</w:t>
            </w:r>
            <w:r w:rsidRPr="00BC0A00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Улаштування плiнтусiв полiвiнiлхлоридних на шурупах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1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25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380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jc w:val="left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Прокладання коробiв пластикових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Встановлення вимикачів зовнішнього типу 1,2,3-клавiшних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Монтаж та розведення розпаювальних коробок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Монтаж зовнішнього електричного щита з автоматикою  (кількості автоматичних вимикачів 12)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Прокладання труб каналізаційних в траншеях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м. пог.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Встановлення унітазів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Встановлення умивальників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Встановлення електробойлера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E2C1C" w:rsidTr="00931199">
        <w:trPr>
          <w:trHeight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Default="003E2C1C" w:rsidP="00931199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1C" w:rsidRPr="00BC0A00" w:rsidRDefault="003E2C1C" w:rsidP="00931199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1C" w:rsidRPr="00BC0A00" w:rsidRDefault="003E2C1C" w:rsidP="00931199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BC0A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1C" w:rsidRDefault="003E2C1C" w:rsidP="00931199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3E2C1C" w:rsidRDefault="003E2C1C" w:rsidP="003E2C1C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>
        <w:rPr>
          <w:rFonts w:ascii="Arial" w:hAnsi="Arial" w:cs="Arial"/>
          <w:sz w:val="24"/>
          <w:szCs w:val="24"/>
          <w:lang w:val="uk-UA"/>
        </w:rPr>
        <w:t>Роботи розпочинаються після отримання виконавцем коштів на рахунок.</w:t>
      </w:r>
    </w:p>
    <w:p w:rsidR="003E2C1C" w:rsidRDefault="003E2C1C" w:rsidP="003E2C1C">
      <w:pPr>
        <w:jc w:val="center"/>
        <w:rPr>
          <w:b/>
          <w:sz w:val="24"/>
          <w:szCs w:val="24"/>
          <w:lang w:val="uk-UA"/>
        </w:rPr>
      </w:pPr>
    </w:p>
    <w:p w:rsidR="003E2C1C" w:rsidRDefault="003E2C1C">
      <w:pPr>
        <w:rPr>
          <w:lang w:val="uk-UA"/>
        </w:rPr>
      </w:pPr>
    </w:p>
    <w:p w:rsidR="00BA1497" w:rsidRDefault="00BA1497">
      <w:pPr>
        <w:rPr>
          <w:lang w:val="uk-UA"/>
        </w:rPr>
      </w:pPr>
    </w:p>
    <w:p w:rsidR="00BA1497" w:rsidRDefault="00BA1497">
      <w:pPr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931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931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BA1497" w:rsidP="009311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FB225F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2" w:rsidRDefault="00594CC2" w:rsidP="00445F0A">
      <w:r>
        <w:separator/>
      </w:r>
    </w:p>
  </w:endnote>
  <w:endnote w:type="continuationSeparator" w:id="0">
    <w:p w:rsidR="00594CC2" w:rsidRDefault="00594CC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2" w:rsidRDefault="00594CC2" w:rsidP="00445F0A">
      <w:r>
        <w:separator/>
      </w:r>
    </w:p>
  </w:footnote>
  <w:footnote w:type="continuationSeparator" w:id="0">
    <w:p w:rsidR="00594CC2" w:rsidRDefault="00594CC2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A"/>
    <w:rsid w:val="0005739A"/>
    <w:rsid w:val="001E0A56"/>
    <w:rsid w:val="002741C1"/>
    <w:rsid w:val="003E2C1C"/>
    <w:rsid w:val="00445F0A"/>
    <w:rsid w:val="00445F47"/>
    <w:rsid w:val="00594CC2"/>
    <w:rsid w:val="005B073E"/>
    <w:rsid w:val="005B4B5D"/>
    <w:rsid w:val="006C3FEF"/>
    <w:rsid w:val="007E6920"/>
    <w:rsid w:val="0093097C"/>
    <w:rsid w:val="00A65B29"/>
    <w:rsid w:val="00B5396D"/>
    <w:rsid w:val="00BA1497"/>
    <w:rsid w:val="00C91888"/>
    <w:rsid w:val="00D17A0B"/>
    <w:rsid w:val="00D302A7"/>
    <w:rsid w:val="00D35F08"/>
    <w:rsid w:val="00E557E6"/>
    <w:rsid w:val="00E9794B"/>
    <w:rsid w:val="00F83482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1F9C"/>
  <w15:chartTrackingRefBased/>
  <w15:docId w15:val="{91B9B742-0AF3-49BF-8AB5-B337D37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oks_l</dc:creator>
  <cp:keywords/>
  <dc:description/>
  <cp:lastModifiedBy>oks_l</cp:lastModifiedBy>
  <cp:revision>6</cp:revision>
  <dcterms:created xsi:type="dcterms:W3CDTF">2022-07-28T13:42:00Z</dcterms:created>
  <dcterms:modified xsi:type="dcterms:W3CDTF">2022-07-28T17:39:00Z</dcterms:modified>
</cp:coreProperties>
</file>