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Додаток 1 - Форма технічної пропозиції до Запрошення Громадської організації "ДЕСЯТЕ КВІТНЯ" RFP 0</w:t>
      </w:r>
      <w:r w:rsidR="00027241">
        <w:rPr>
          <w:rFonts w:ascii="Arial" w:hAnsi="Arial" w:cs="Arial"/>
          <w:i/>
          <w:color w:val="000000"/>
          <w:sz w:val="22"/>
          <w:szCs w:val="22"/>
          <w:lang w:val="uk-UA"/>
        </w:rPr>
        <w:t>7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E076A7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E076A7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BA1497" w:rsidRDefault="00BA149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3E2C1C" w:rsidRPr="00F1482F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F1482F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4202E7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F1482F">
        <w:rPr>
          <w:rFonts w:ascii="Arial" w:hAnsi="Arial" w:cs="Arial"/>
          <w:lang w:val="uk-UA"/>
        </w:rPr>
        <w:t>Є складовою частиною технічної пропозиції</w:t>
      </w:r>
      <w:r w:rsidR="00027241">
        <w:rPr>
          <w:rFonts w:ascii="Arial" w:hAnsi="Arial" w:cs="Arial"/>
          <w:lang w:val="uk-UA"/>
        </w:rPr>
        <w:t>*</w:t>
      </w:r>
    </w:p>
    <w:p w:rsidR="00027241" w:rsidRPr="00DB07F6" w:rsidRDefault="0019320E" w:rsidP="00027241">
      <w:pPr>
        <w:spacing w:line="276" w:lineRule="auto"/>
        <w:rPr>
          <w:b/>
          <w:lang w:val="uk-UA"/>
        </w:rPr>
      </w:pPr>
      <w:r>
        <w:rPr>
          <w:b/>
          <w:lang w:val="uk-UA"/>
        </w:rPr>
        <w:t>Ремонт приміщення</w:t>
      </w:r>
      <w:r w:rsidR="00F41A10">
        <w:rPr>
          <w:b/>
          <w:lang w:val="uk-UA"/>
        </w:rPr>
        <w:t xml:space="preserve"> за </w:t>
      </w:r>
      <w:proofErr w:type="spellStart"/>
      <w:r w:rsidR="00F41A10">
        <w:rPr>
          <w:b/>
          <w:lang w:val="uk-UA"/>
        </w:rPr>
        <w:t>адресою</w:t>
      </w:r>
      <w:proofErr w:type="spellEnd"/>
      <w:r w:rsidR="00F41A10">
        <w:rPr>
          <w:b/>
          <w:lang w:val="uk-UA"/>
        </w:rPr>
        <w:t xml:space="preserve">: </w:t>
      </w:r>
      <w:r w:rsidR="00027241">
        <w:rPr>
          <w:b/>
          <w:lang w:val="uk-UA"/>
        </w:rPr>
        <w:t xml:space="preserve"> </w:t>
      </w:r>
      <w:r w:rsidR="00027241" w:rsidRPr="00F41A10">
        <w:rPr>
          <w:b/>
          <w:lang w:val="uk-UA"/>
        </w:rPr>
        <w:t xml:space="preserve">Одеська обл., м. </w:t>
      </w:r>
      <w:proofErr w:type="spellStart"/>
      <w:r w:rsidR="00027241" w:rsidRPr="00F41A10">
        <w:rPr>
          <w:b/>
          <w:lang w:val="uk-UA"/>
        </w:rPr>
        <w:t>Подільськ</w:t>
      </w:r>
      <w:proofErr w:type="spellEnd"/>
      <w:r w:rsidR="00027241" w:rsidRPr="00F41A10">
        <w:rPr>
          <w:b/>
          <w:lang w:val="uk-UA"/>
        </w:rPr>
        <w:t xml:space="preserve">, </w:t>
      </w:r>
      <w:proofErr w:type="spellStart"/>
      <w:r w:rsidR="00027241" w:rsidRPr="00F41A10">
        <w:rPr>
          <w:b/>
          <w:lang w:val="uk-UA"/>
        </w:rPr>
        <w:t>пров</w:t>
      </w:r>
      <w:proofErr w:type="spellEnd"/>
      <w:r w:rsidR="00027241" w:rsidRPr="00F41A10">
        <w:rPr>
          <w:b/>
          <w:lang w:val="uk-UA"/>
        </w:rPr>
        <w:t>. Незалежності, 2, готель «Поділля».</w:t>
      </w:r>
      <w:r w:rsidR="00F41A10" w:rsidRPr="00F41A10">
        <w:rPr>
          <w:b/>
          <w:lang w:val="uk-UA"/>
        </w:rPr>
        <w:t xml:space="preserve"> </w:t>
      </w:r>
      <w:r w:rsidR="00027241" w:rsidRPr="00F41A10">
        <w:rPr>
          <w:b/>
          <w:lang w:val="uk-UA"/>
        </w:rPr>
        <w:t>Загальна площа: 58 м</w:t>
      </w:r>
      <w:r w:rsidR="00027241" w:rsidRPr="00F41A10">
        <w:rPr>
          <w:b/>
          <w:vertAlign w:val="superscript"/>
          <w:lang w:val="uk-UA"/>
        </w:rPr>
        <w:t>2</w:t>
      </w:r>
      <w:r w:rsidR="00027241" w:rsidRPr="00F41A10">
        <w:rPr>
          <w:b/>
          <w:lang w:val="uk-UA"/>
        </w:rPr>
        <w:t>.</w:t>
      </w:r>
      <w:r w:rsidR="00027241" w:rsidRPr="00DB07F6">
        <w:rPr>
          <w:b/>
          <w:vertAlign w:val="superscript"/>
          <w:lang w:val="uk-UA"/>
        </w:rPr>
        <w:t xml:space="preserve"> </w:t>
      </w:r>
    </w:p>
    <w:p w:rsidR="00027241" w:rsidRPr="00B24CA9" w:rsidRDefault="00027241" w:rsidP="00027241">
      <w:pPr>
        <w:spacing w:line="276" w:lineRule="auto"/>
        <w:jc w:val="both"/>
        <w:rPr>
          <w:lang w:val="uk-UA"/>
        </w:rPr>
      </w:pPr>
    </w:p>
    <w:tbl>
      <w:tblPr>
        <w:tblW w:w="1434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5243"/>
        <w:gridCol w:w="1136"/>
        <w:gridCol w:w="1134"/>
        <w:gridCol w:w="513"/>
        <w:gridCol w:w="567"/>
        <w:gridCol w:w="425"/>
        <w:gridCol w:w="534"/>
        <w:gridCol w:w="458"/>
        <w:gridCol w:w="567"/>
        <w:gridCol w:w="567"/>
        <w:gridCol w:w="450"/>
        <w:gridCol w:w="553"/>
        <w:gridCol w:w="23"/>
        <w:gridCol w:w="484"/>
        <w:gridCol w:w="23"/>
        <w:gridCol w:w="455"/>
        <w:gridCol w:w="501"/>
      </w:tblGrid>
      <w:tr w:rsidR="00027241" w:rsidRPr="0019320E" w:rsidTr="00F72CCA">
        <w:trPr>
          <w:trHeight w:val="2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41" w:rsidRDefault="00027241" w:rsidP="00F72CCA">
            <w:pPr>
              <w:pStyle w:val="TableParagraph"/>
              <w:spacing w:before="52"/>
              <w:ind w:left="170" w:right="141" w:firstLine="28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6"/>
              <w:ind w:left="0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41" w:rsidRDefault="00027241" w:rsidP="00F72CCA">
            <w:pPr>
              <w:pStyle w:val="TableParagraph"/>
              <w:spacing w:before="52"/>
              <w:ind w:left="0"/>
              <w:rPr>
                <w:b/>
                <w:bCs/>
                <w:spacing w:val="-1"/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41" w:rsidRDefault="00027241" w:rsidP="00F72CCA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Вересень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Жовтень</w:t>
            </w:r>
          </w:p>
        </w:tc>
      </w:tr>
      <w:tr w:rsidR="00027241" w:rsidTr="00F72CCA">
        <w:trPr>
          <w:trHeight w:val="5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52"/>
              <w:ind w:left="170" w:right="141" w:firstLine="28"/>
              <w:jc w:val="left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№</w:t>
            </w:r>
            <w:r>
              <w:rPr>
                <w:b/>
                <w:bCs/>
                <w:spacing w:val="-53"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uk-UA"/>
              </w:rPr>
              <w:t>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Default="00027241" w:rsidP="00F72CCA">
            <w:pPr>
              <w:pStyle w:val="TableParagraph"/>
              <w:ind w:left="-4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Найменування</w:t>
            </w:r>
            <w:r>
              <w:rPr>
                <w:b/>
                <w:bCs/>
                <w:spacing w:val="-4"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uk-UA"/>
              </w:rPr>
              <w:t>робіт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52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pacing w:val="-1"/>
                <w:sz w:val="20"/>
                <w:lang w:val="uk-UA"/>
              </w:rPr>
              <w:t>Одиниця</w:t>
            </w:r>
            <w:r>
              <w:rPr>
                <w:b/>
                <w:bCs/>
                <w:spacing w:val="-53"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uk-UA"/>
              </w:rPr>
              <w:t>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Default="00027241" w:rsidP="00F72CCA">
            <w:pPr>
              <w:pStyle w:val="TableParagraph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Кількість/ об’єм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</w:t>
            </w: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52"/>
              <w:ind w:left="170" w:right="141" w:firstLine="28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A71AD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71AD0">
              <w:rPr>
                <w:b/>
                <w:bCs/>
                <w:sz w:val="20"/>
                <w:szCs w:val="20"/>
                <w:lang w:val="uk-UA"/>
              </w:rPr>
              <w:t>Бетонні роботи.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52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167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52"/>
              <w:ind w:left="170" w:right="141" w:firstLine="28"/>
              <w:rPr>
                <w:bCs/>
                <w:sz w:val="20"/>
                <w:szCs w:val="20"/>
                <w:lang w:val="uk-UA"/>
              </w:rPr>
            </w:pPr>
            <w:r w:rsidRPr="00A71AD0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Облаштування опалубки з дошок.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52"/>
              <w:ind w:left="0"/>
              <w:rPr>
                <w:bCs/>
                <w:spacing w:val="-1"/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м</w:t>
            </w:r>
            <w:r w:rsidRPr="00A71AD0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bCs/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Pr="00B95242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3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Бетонування бетонних елементів товщиною до 500 мм.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м</w:t>
            </w:r>
            <w:r w:rsidRPr="00A71AD0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1,61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Pr="00B95242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A71AD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71AD0">
              <w:rPr>
                <w:b/>
                <w:bCs/>
                <w:sz w:val="20"/>
                <w:szCs w:val="20"/>
                <w:lang w:val="uk-UA"/>
              </w:rPr>
              <w:t>Демонтажні</w:t>
            </w:r>
            <w:r w:rsidRPr="00A71AD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71AD0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15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Демонтаж опалювальних приладів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B24562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15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Демонтаж стель натяжних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color w:val="000000"/>
                <w:sz w:val="20"/>
                <w:szCs w:val="20"/>
                <w:lang w:val="uk-UA"/>
              </w:rPr>
              <w:t>м</w:t>
            </w:r>
            <w:r w:rsidRPr="00A71AD0"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 Стіни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A71AD0">
              <w:rPr>
                <w:sz w:val="20"/>
                <w:szCs w:val="20"/>
                <w:lang w:val="uk-UA"/>
              </w:rPr>
              <w:t>Безпіщане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накриття поверхонь укосів штукатурним розчином, товщиною шару 20 мм. при нанесенні за 2 рази по маяках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29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A71AD0">
              <w:rPr>
                <w:bCs/>
                <w:sz w:val="20"/>
                <w:szCs w:val="20"/>
                <w:lang w:val="uk-UA"/>
              </w:rPr>
              <w:t>Безпіщане</w:t>
            </w:r>
            <w:proofErr w:type="spellEnd"/>
            <w:r w:rsidRPr="00A71AD0">
              <w:rPr>
                <w:bCs/>
                <w:sz w:val="20"/>
                <w:szCs w:val="20"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A71AD0">
              <w:rPr>
                <w:bCs/>
                <w:sz w:val="20"/>
                <w:szCs w:val="20"/>
                <w:lang w:val="uk-UA"/>
              </w:rPr>
              <w:t>Сатенгіпс</w:t>
            </w:r>
            <w:proofErr w:type="spellEnd"/>
            <w:r w:rsidRPr="00A71AD0">
              <w:rPr>
                <w:bCs/>
                <w:sz w:val="20"/>
                <w:szCs w:val="20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2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150"/>
              <w:jc w:val="left"/>
              <w:rPr>
                <w:sz w:val="20"/>
                <w:szCs w:val="20"/>
                <w:lang w:val="uk-UA"/>
              </w:rPr>
            </w:pPr>
            <w:proofErr w:type="spellStart"/>
            <w:r w:rsidRPr="00A71AD0">
              <w:rPr>
                <w:sz w:val="20"/>
                <w:szCs w:val="20"/>
                <w:lang w:val="uk-UA"/>
              </w:rPr>
              <w:t>Грунтування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укосів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241" w:rsidRDefault="00027241" w:rsidP="00F72CCA">
            <w:pPr>
              <w:widowControl w:val="0"/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027241" w:rsidTr="00B95242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48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48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 Стеля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A71AD0">
              <w:rPr>
                <w:sz w:val="20"/>
                <w:szCs w:val="20"/>
                <w:lang w:val="uk-UA"/>
              </w:rPr>
              <w:t>Грунтування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стелі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E076A7" w:rsidRDefault="00E076A7" w:rsidP="00F72CCA">
            <w:pPr>
              <w:pStyle w:val="TableParagraph"/>
              <w:spacing w:before="64"/>
              <w:ind w:left="0"/>
              <w:rPr>
                <w:sz w:val="20"/>
                <w:szCs w:val="20"/>
              </w:rPr>
            </w:pPr>
            <w:r w:rsidRPr="00A71AD0">
              <w:rPr>
                <w:sz w:val="20"/>
                <w:szCs w:val="20"/>
                <w:lang w:val="uk-UA"/>
              </w:rPr>
              <w:t>м</w:t>
            </w:r>
            <w:r w:rsidRPr="00A71AD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80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Поліпшене фарбування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полiвiнiлацетатними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водоемульсійними сумішами стель, підготовлених під фарбування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E076A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м</w:t>
            </w:r>
            <w:r w:rsidRPr="00A71AD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widowControl w:val="0"/>
              <w:autoSpaceDE w:val="0"/>
              <w:autoSpaceDN w:val="0"/>
              <w:rPr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80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Улаштування плінтусу стельового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E076A7" w:rsidP="00E076A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80"/>
              <w:ind w:left="0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Улаштування стель натяжних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E076A7" w:rsidP="00E076A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м</w:t>
            </w:r>
            <w:r w:rsidRPr="00A71AD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A71AD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71AD0">
              <w:rPr>
                <w:b/>
                <w:bCs/>
                <w:sz w:val="20"/>
                <w:szCs w:val="20"/>
                <w:lang w:val="uk-UA"/>
              </w:rPr>
              <w:t>Монтажні</w:t>
            </w:r>
            <w:r w:rsidRPr="00A71AD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71AD0">
              <w:rPr>
                <w:b/>
                <w:bCs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ru-RU"/>
              </w:rPr>
            </w:pPr>
            <w:r w:rsidRPr="00A71AD0">
              <w:rPr>
                <w:sz w:val="20"/>
                <w:szCs w:val="20"/>
                <w:lang w:val="uk-UA"/>
              </w:rPr>
              <w:t>Встановлення металопластикових дверей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A71AD0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A71AD0">
              <w:rPr>
                <w:b/>
                <w:bCs/>
                <w:sz w:val="20"/>
                <w:szCs w:val="20"/>
                <w:lang w:val="uk-UA"/>
              </w:rPr>
              <w:t>Оздоблювальні роботи.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Шліфування дерев’яних поверхонь дверей площею полотна до 2-х м</w:t>
            </w:r>
            <w:r w:rsidRPr="00A71AD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Покриття лаком дерев’яних поверхонь дверей площею полотна до 2-х м</w:t>
            </w:r>
            <w:r w:rsidRPr="00A71AD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bCs/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 Підлога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right="417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Улаштування покриттів з лінолеуму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м</w:t>
            </w:r>
            <w:r w:rsidRPr="00A71AD0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плiнтусiв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полiвiнiлхлоридних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на шурупах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 Електромонтажні 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Прокладання внутрішніх електромереж (3х2.5; 3х1.5; та 2х1.5) зовні по стінах та стелях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Прокладання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коробiв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пластикових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Монтаж світильників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Встановлення вимикачів зовнішнього типу 1,2,3-клавiшних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Встановлення штепсельних розеток зовнішнього типу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1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Монтаж та розведення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розпаювальних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 xml:space="preserve"> коробок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13"/>
              <w:ind w:left="0"/>
              <w:rPr>
                <w:w w:val="99"/>
                <w:sz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Монтаж внутрішнього електричного щита з автоматикою  (кількості автоматичних вимикачів 36)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 Сантехнічні роботи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Прокладання труб системи опалення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Встановлення радіаторів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Встановлення фільтрів системи опалення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Прокладання труб водопровідних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A71AD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 w:rsidRPr="00A71AD0">
              <w:rPr>
                <w:sz w:val="20"/>
                <w:szCs w:val="20"/>
                <w:lang w:val="uk-UA"/>
              </w:rPr>
              <w:t>електробойлера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F72CCA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b/>
                <w:bCs/>
                <w:sz w:val="20"/>
                <w:szCs w:val="20"/>
                <w:lang w:val="uk-UA"/>
              </w:rPr>
              <w:t>Розділ. Інше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Навантаження сміття вручну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027241" w:rsidTr="00B95242">
        <w:trPr>
          <w:trHeight w:val="3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41" w:rsidRPr="00A71AD0" w:rsidRDefault="00027241" w:rsidP="00F72CCA">
            <w:pPr>
              <w:pStyle w:val="TableParagraph"/>
              <w:spacing w:before="64"/>
              <w:jc w:val="left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Перевезення сміття до 30 км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41" w:rsidRPr="00A71AD0" w:rsidRDefault="00027241" w:rsidP="00F72CCA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 w:rsidRPr="00A71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241" w:rsidRDefault="00027241" w:rsidP="00F72CCA">
            <w:pPr>
              <w:pStyle w:val="TableParagraph"/>
              <w:spacing w:before="64"/>
              <w:ind w:right="417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B33757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  <w:bookmarkStart w:id="0" w:name="_GoBack"/>
      <w:bookmarkEnd w:id="0"/>
    </w:p>
    <w:sectPr w:rsidR="00BA1497" w:rsidRPr="003E2C1C" w:rsidSect="00FB225F">
      <w:pgSz w:w="16838" w:h="11906" w:orient="landscape"/>
      <w:pgMar w:top="568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1B" w:rsidRDefault="006C061B" w:rsidP="00445F0A">
      <w:r>
        <w:separator/>
      </w:r>
    </w:p>
  </w:endnote>
  <w:endnote w:type="continuationSeparator" w:id="0">
    <w:p w:rsidR="006C061B" w:rsidRDefault="006C061B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1B" w:rsidRDefault="006C061B" w:rsidP="00445F0A">
      <w:r>
        <w:separator/>
      </w:r>
    </w:p>
  </w:footnote>
  <w:footnote w:type="continuationSeparator" w:id="0">
    <w:p w:rsidR="006C061B" w:rsidRDefault="006C061B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7241"/>
    <w:rsid w:val="0005739A"/>
    <w:rsid w:val="000E03A4"/>
    <w:rsid w:val="0019320E"/>
    <w:rsid w:val="001E0A56"/>
    <w:rsid w:val="002741C1"/>
    <w:rsid w:val="003E2C1C"/>
    <w:rsid w:val="00445F0A"/>
    <w:rsid w:val="00445F47"/>
    <w:rsid w:val="005B073E"/>
    <w:rsid w:val="005B4B5D"/>
    <w:rsid w:val="00600C55"/>
    <w:rsid w:val="0061083F"/>
    <w:rsid w:val="00654EE6"/>
    <w:rsid w:val="006C061B"/>
    <w:rsid w:val="006C3FEF"/>
    <w:rsid w:val="007E6920"/>
    <w:rsid w:val="008F75E2"/>
    <w:rsid w:val="0093097C"/>
    <w:rsid w:val="00A65B29"/>
    <w:rsid w:val="00B24562"/>
    <w:rsid w:val="00B33757"/>
    <w:rsid w:val="00B5396D"/>
    <w:rsid w:val="00B95242"/>
    <w:rsid w:val="00BA1497"/>
    <w:rsid w:val="00C91888"/>
    <w:rsid w:val="00D302A7"/>
    <w:rsid w:val="00D35F08"/>
    <w:rsid w:val="00E076A7"/>
    <w:rsid w:val="00E557E6"/>
    <w:rsid w:val="00E9794B"/>
    <w:rsid w:val="00EF6BD7"/>
    <w:rsid w:val="00F41A10"/>
    <w:rsid w:val="00F83482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3E1A"/>
  <w15:chartTrackingRefBased/>
  <w15:docId w15:val="{91B9B742-0AF3-49BF-8AB5-B337D37E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606</Words>
  <Characters>3942</Characters>
  <Application>Microsoft Office Word</Application>
  <DocSecurity>0</DocSecurity>
  <Lines>303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oks_l</dc:creator>
  <cp:keywords/>
  <dc:description/>
  <cp:lastModifiedBy>Marianna Fedorchenko</cp:lastModifiedBy>
  <cp:revision>10</cp:revision>
  <dcterms:created xsi:type="dcterms:W3CDTF">2022-07-28T13:42:00Z</dcterms:created>
  <dcterms:modified xsi:type="dcterms:W3CDTF">2022-12-01T13:06:00Z</dcterms:modified>
</cp:coreProperties>
</file>