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023C6B">
        <w:rPr>
          <w:rFonts w:ascii="Arial" w:hAnsi="Arial" w:cs="Arial"/>
          <w:i/>
          <w:color w:val="000000"/>
          <w:sz w:val="22"/>
          <w:szCs w:val="22"/>
          <w:lang w:val="uk-UA"/>
        </w:rPr>
        <w:t>13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F7675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DF7675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E5606E" w:rsidRPr="008A1E18" w:rsidRDefault="00E5606E" w:rsidP="00E5606E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адресою:  </w:t>
      </w:r>
      <w:r w:rsidRPr="00D778DF">
        <w:rPr>
          <w:rFonts w:ascii="Arial" w:hAnsi="Arial" w:cs="Arial"/>
          <w:bCs/>
          <w:color w:val="0000FF"/>
          <w:sz w:val="22"/>
          <w:szCs w:val="22"/>
          <w:lang w:val="uk-UA"/>
        </w:rPr>
        <w:t>Одеська обл., с. Старокозаче, Білгород-Дністровського району, вул. Соборна</w:t>
      </w:r>
      <w:r w:rsidR="00DF7675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 (до перейменування на виконання вимог Закону - вул. Горького)</w:t>
      </w:r>
      <w:r w:rsidRPr="00D778DF">
        <w:rPr>
          <w:rFonts w:ascii="Arial" w:hAnsi="Arial" w:cs="Arial"/>
          <w:bCs/>
          <w:color w:val="0000FF"/>
          <w:sz w:val="22"/>
          <w:szCs w:val="22"/>
          <w:lang w:val="uk-UA"/>
        </w:rPr>
        <w:t>, 27 (2-й поверх) будівля ЦНАПу</w:t>
      </w:r>
      <w:r w:rsidRPr="008A1E18">
        <w:rPr>
          <w:rFonts w:ascii="Arial" w:hAnsi="Arial" w:cs="Arial"/>
          <w:b/>
          <w:color w:val="0000FF"/>
          <w:lang w:val="uk-UA"/>
        </w:rPr>
        <w:t>.</w:t>
      </w:r>
    </w:p>
    <w:p w:rsidR="00E5606E" w:rsidRPr="00403DE3" w:rsidRDefault="00E5606E" w:rsidP="00E5606E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Загальна площа: </w:t>
      </w:r>
      <w:r>
        <w:rPr>
          <w:rFonts w:ascii="Arial" w:hAnsi="Arial" w:cs="Arial"/>
          <w:b/>
          <w:color w:val="0000FF"/>
          <w:lang w:val="uk-UA"/>
        </w:rPr>
        <w:t>86,7</w:t>
      </w:r>
      <w:r w:rsidRPr="008A1E18"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E5606E" w:rsidRPr="00403DE3" w:rsidRDefault="00E5606E" w:rsidP="00E5606E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6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23"/>
        <w:gridCol w:w="1012"/>
        <w:gridCol w:w="1012"/>
        <w:gridCol w:w="809"/>
        <w:gridCol w:w="810"/>
        <w:gridCol w:w="809"/>
        <w:gridCol w:w="810"/>
        <w:gridCol w:w="810"/>
        <w:gridCol w:w="809"/>
        <w:gridCol w:w="810"/>
        <w:gridCol w:w="809"/>
        <w:gridCol w:w="810"/>
        <w:gridCol w:w="810"/>
      </w:tblGrid>
      <w:tr w:rsidR="00E5606E" w:rsidRPr="00A645AA" w:rsidTr="00E5606E">
        <w:trPr>
          <w:trHeight w:val="258"/>
        </w:trPr>
        <w:tc>
          <w:tcPr>
            <w:tcW w:w="728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823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012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1012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238" w:type="dxa"/>
            <w:gridSpan w:val="4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Листопад 2022</w:t>
            </w:r>
          </w:p>
        </w:tc>
        <w:tc>
          <w:tcPr>
            <w:tcW w:w="3238" w:type="dxa"/>
            <w:gridSpan w:val="4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 2022</w:t>
            </w:r>
          </w:p>
        </w:tc>
        <w:tc>
          <w:tcPr>
            <w:tcW w:w="1620" w:type="dxa"/>
            <w:gridSpan w:val="2"/>
          </w:tcPr>
          <w:p w:rsidR="00E5606E" w:rsidRPr="00A645AA" w:rsidRDefault="00E5606E" w:rsidP="00E5606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Січень 2023</w:t>
            </w:r>
          </w:p>
        </w:tc>
      </w:tr>
      <w:tr w:rsidR="00E5606E" w:rsidRPr="00A645AA" w:rsidTr="00E5606E">
        <w:trPr>
          <w:trHeight w:val="258"/>
        </w:trPr>
        <w:tc>
          <w:tcPr>
            <w:tcW w:w="728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606E" w:rsidRPr="00A645AA" w:rsidTr="00E5606E">
        <w:trPr>
          <w:trHeight w:val="287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Демонтажні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1012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3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3823" w:type="dxa"/>
          </w:tcPr>
          <w:p w:rsidR="00E5606E" w:rsidRPr="00D91344" w:rsidRDefault="00E5606E" w:rsidP="002508BC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  Демонтаж кафелю</w:t>
            </w:r>
          </w:p>
        </w:tc>
        <w:tc>
          <w:tcPr>
            <w:tcW w:w="1012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vertAlign w:val="superscript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6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  Демонтаж дверного пройому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м</w:t>
            </w:r>
            <w:r w:rsidRPr="00D91344">
              <w:rPr>
                <w:color w:val="000000"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6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  Демонтаж покриття з лінолеуму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м</w:t>
            </w:r>
            <w:r w:rsidRPr="00D91344">
              <w:rPr>
                <w:color w:val="000000"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6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  Демонтаж дверей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6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  Демонтаж ПВХ плінтусів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м.пог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Стіни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Безпіщане накриття поверхонь стін штукатурним розчином, товщиною шару 30 мм. при нанесенні за 2 рази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232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Улаштування перестінків з легкобетонних блоків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8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Cs/>
                <w:sz w:val="18"/>
                <w:szCs w:val="18"/>
                <w:lang w:val="uk-UA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206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Безпіщане накриття поверхонь укосів штукатурним розчином, товщиною шару 20 мм. при нанесенні за 2 рази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Cs/>
                <w:sz w:val="18"/>
                <w:szCs w:val="18"/>
                <w:lang w:val="uk-UA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Грунтування стін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232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Грунтування укосів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Поклейка шпалер вінілових на флізіліновій основі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206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62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E5606E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Поліпшене фарбування полiвiнiлацетатними водоемульсійними сумішами укосів, підготовлених під фарбування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89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lastRenderedPageBreak/>
              <w:t>15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E5606E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177"/>
        </w:trPr>
        <w:tc>
          <w:tcPr>
            <w:tcW w:w="728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E5606E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Заповнення швів керамічної плитки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183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Стеля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04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Cs/>
                <w:sz w:val="18"/>
                <w:szCs w:val="18"/>
                <w:lang w:val="uk-UA"/>
              </w:rPr>
              <w:t>Безпіщане накриття поверхонь стель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24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Cs/>
                <w:sz w:val="18"/>
                <w:szCs w:val="18"/>
                <w:lang w:val="uk-UA"/>
              </w:rPr>
              <w:t>Грунтування стель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4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Поліпшене фарбування полiвiнiлацетатними водоемульсійними сумішами стель, підготовлених під фарбування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 xml:space="preserve">       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Монтажні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дверної коробки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дверного полотна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Підлога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3823" w:type="dxa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Заповнення тріщин, вибоїн в цементно-пісчаних покриттях підлог ремонтною сумішшю на цементній основі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Улаштування цементно-пісчаної стяжки підлоги (50 мм.)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3823" w:type="dxa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Улаштування покриттів з керамічної плитки або керамограніту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Заповнення швів керамічної плитки</w:t>
            </w:r>
            <w:r w:rsidRPr="00D9134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або керамограніту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Укладання лінолеуму на цемнтно-пісчану основу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</w:t>
            </w:r>
            <w:r w:rsidRPr="00D91344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3823" w:type="dxa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Улаштування плiнтусiв полiвiнiлхлоридних на шурупах або дюбелях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Електромонтажні роботи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Прокладання внутрішніх електромереж (ШВВП 3х1,5 мм2;  3х1.5; та 2х1.5,) в штробах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330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Прокладання коробiв пластикових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Демонтаж вимикачів, розеток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світильників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вимикачів внутрішнього типу при скритій проводці, 1-2-клавiшних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штепсельних розеток внутрішньогого типу при скритій проводці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та розведення підрозетників та розпаювальних коробок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lastRenderedPageBreak/>
              <w:t>35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вентилятора до санвузлу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Встановленння та підключеня електроконвекторів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автоматичних вимикачів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внутрішнього електричного щита з автоматикою (кількості автоматичних вимикачів 12)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Сантехнічні роботи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Прокладання труб водопровідних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 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Прокладання труб водовідводу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м.пог.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Монтаж трапа та змішувача під душову зону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унітазів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умивальників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Встановлення електробойлера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Інше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Доставка будівельних матеріалів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Послуги вантажників з розвантаження плитки та мішків 25 кг. з будівельними матеріалами або сміттям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Навантаження сміття вручну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5606E" w:rsidRPr="00A645AA" w:rsidTr="00E5606E">
        <w:trPr>
          <w:trHeight w:val="252"/>
        </w:trPr>
        <w:tc>
          <w:tcPr>
            <w:tcW w:w="728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3823" w:type="dxa"/>
            <w:vAlign w:val="center"/>
          </w:tcPr>
          <w:p w:rsidR="00E5606E" w:rsidRPr="00D91344" w:rsidRDefault="00E5606E" w:rsidP="002508BC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sz w:val="18"/>
                <w:szCs w:val="18"/>
                <w:lang w:val="uk-UA"/>
              </w:rPr>
              <w:t>Перевезення сміття до 30 км</w:t>
            </w:r>
          </w:p>
        </w:tc>
        <w:tc>
          <w:tcPr>
            <w:tcW w:w="1012" w:type="dxa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5606E" w:rsidRPr="00D91344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D913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E5606E" w:rsidRDefault="00E5606E" w:rsidP="00B33757">
      <w:pPr>
        <w:pStyle w:val="a8"/>
        <w:rPr>
          <w:b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A5" w:rsidRDefault="004412A5" w:rsidP="00445F0A">
      <w:r>
        <w:separator/>
      </w:r>
    </w:p>
  </w:endnote>
  <w:endnote w:type="continuationSeparator" w:id="0">
    <w:p w:rsidR="004412A5" w:rsidRDefault="004412A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A5" w:rsidRDefault="004412A5" w:rsidP="00445F0A">
      <w:r>
        <w:separator/>
      </w:r>
    </w:p>
  </w:footnote>
  <w:footnote w:type="continuationSeparator" w:id="0">
    <w:p w:rsidR="004412A5" w:rsidRDefault="004412A5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3C6B"/>
    <w:rsid w:val="00027241"/>
    <w:rsid w:val="0005739A"/>
    <w:rsid w:val="000E03A4"/>
    <w:rsid w:val="0019320E"/>
    <w:rsid w:val="001E0A56"/>
    <w:rsid w:val="001E1D69"/>
    <w:rsid w:val="002741C1"/>
    <w:rsid w:val="003E2C1C"/>
    <w:rsid w:val="004412A5"/>
    <w:rsid w:val="00445F0A"/>
    <w:rsid w:val="00445F47"/>
    <w:rsid w:val="005B073E"/>
    <w:rsid w:val="005B4B5D"/>
    <w:rsid w:val="00600C55"/>
    <w:rsid w:val="0061083F"/>
    <w:rsid w:val="00654EE6"/>
    <w:rsid w:val="006C3FEF"/>
    <w:rsid w:val="007E6920"/>
    <w:rsid w:val="008F75E2"/>
    <w:rsid w:val="0093097C"/>
    <w:rsid w:val="00A65B29"/>
    <w:rsid w:val="00B24562"/>
    <w:rsid w:val="00B33757"/>
    <w:rsid w:val="00B5396D"/>
    <w:rsid w:val="00B95242"/>
    <w:rsid w:val="00BA1497"/>
    <w:rsid w:val="00C07D91"/>
    <w:rsid w:val="00C91888"/>
    <w:rsid w:val="00D302A7"/>
    <w:rsid w:val="00D35F08"/>
    <w:rsid w:val="00DF7675"/>
    <w:rsid w:val="00E411FA"/>
    <w:rsid w:val="00E557E6"/>
    <w:rsid w:val="00E5606E"/>
    <w:rsid w:val="00E9794B"/>
    <w:rsid w:val="00EF6BD7"/>
    <w:rsid w:val="00F41A10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1E88-1051-4C4D-8EF7-A790824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oks_l</cp:lastModifiedBy>
  <cp:revision>2</cp:revision>
  <dcterms:created xsi:type="dcterms:W3CDTF">2022-10-11T21:21:00Z</dcterms:created>
  <dcterms:modified xsi:type="dcterms:W3CDTF">2022-10-11T21:21:00Z</dcterms:modified>
</cp:coreProperties>
</file>