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97" w:rsidRPr="004E0913" w:rsidRDefault="00BA1497" w:rsidP="003E2C1C">
      <w:pPr>
        <w:spacing w:line="276" w:lineRule="auto"/>
        <w:jc w:val="both"/>
        <w:rPr>
          <w:color w:val="000000"/>
          <w:sz w:val="22"/>
          <w:szCs w:val="22"/>
          <w:lang w:val="ru-RU"/>
        </w:rPr>
      </w:pPr>
    </w:p>
    <w:p w:rsidR="006D0041" w:rsidRPr="0041153F" w:rsidRDefault="003E2C1C" w:rsidP="006D0041">
      <w:pPr>
        <w:spacing w:before="1" w:line="276" w:lineRule="auto"/>
        <w:jc w:val="both"/>
        <w:rPr>
          <w:bCs/>
          <w:i/>
          <w:sz w:val="21"/>
          <w:szCs w:val="21"/>
          <w:lang w:val="uk-UA"/>
        </w:rPr>
      </w:pPr>
      <w:r w:rsidRPr="002D771E">
        <w:rPr>
          <w:i/>
          <w:color w:val="000000"/>
          <w:sz w:val="21"/>
          <w:szCs w:val="21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580496" w:rsidRPr="002D771E">
        <w:rPr>
          <w:i/>
          <w:color w:val="000000"/>
          <w:sz w:val="21"/>
          <w:szCs w:val="21"/>
          <w:lang w:val="uk-UA"/>
        </w:rPr>
        <w:t>у</w:t>
      </w:r>
      <w:r w:rsidRPr="002D771E">
        <w:rPr>
          <w:i/>
          <w:color w:val="000000"/>
          <w:sz w:val="21"/>
          <w:szCs w:val="21"/>
          <w:lang w:val="uk-UA"/>
        </w:rPr>
        <w:t xml:space="preserve"> тендері  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RFP </w:t>
      </w:r>
      <w:r w:rsidR="0054322D">
        <w:rPr>
          <w:i/>
          <w:color w:val="0033CC"/>
          <w:sz w:val="21"/>
          <w:szCs w:val="21"/>
          <w:lang w:val="uk-UA"/>
        </w:rPr>
        <w:t>2</w:t>
      </w:r>
      <w:r w:rsidR="0041153F">
        <w:rPr>
          <w:i/>
          <w:color w:val="0033CC"/>
          <w:sz w:val="21"/>
          <w:szCs w:val="21"/>
          <w:lang w:val="uk-UA"/>
        </w:rPr>
        <w:t>5</w:t>
      </w:r>
      <w:r w:rsidR="00F91BF6" w:rsidRPr="002D771E">
        <w:rPr>
          <w:i/>
          <w:color w:val="0033CC"/>
          <w:sz w:val="21"/>
          <w:szCs w:val="21"/>
          <w:lang w:val="uk-UA"/>
        </w:rPr>
        <w:t xml:space="preserve">-2023 </w:t>
      </w:r>
      <w:r w:rsidRPr="002D771E">
        <w:rPr>
          <w:i/>
          <w:color w:val="000000"/>
          <w:sz w:val="21"/>
          <w:szCs w:val="21"/>
          <w:lang w:val="uk-UA"/>
        </w:rPr>
        <w:t>на укладення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 разового </w:t>
      </w:r>
      <w:r w:rsidRPr="002D771E">
        <w:rPr>
          <w:i/>
          <w:color w:val="000000"/>
          <w:sz w:val="21"/>
          <w:szCs w:val="21"/>
          <w:lang w:val="uk-UA"/>
        </w:rPr>
        <w:t xml:space="preserve">договору </w:t>
      </w:r>
      <w:r w:rsidR="00F91BF6" w:rsidRPr="002D771E">
        <w:rPr>
          <w:i/>
          <w:color w:val="000000"/>
          <w:sz w:val="21"/>
          <w:szCs w:val="21"/>
          <w:lang w:val="uk-UA"/>
        </w:rPr>
        <w:t>на проведення ремонтних робіт</w:t>
      </w:r>
      <w:r w:rsidR="006D0041">
        <w:rPr>
          <w:i/>
          <w:color w:val="000000"/>
          <w:sz w:val="21"/>
          <w:szCs w:val="21"/>
          <w:lang w:val="uk-UA"/>
        </w:rPr>
        <w:t xml:space="preserve"> </w:t>
      </w:r>
      <w:r w:rsidRPr="002D771E">
        <w:rPr>
          <w:i/>
          <w:sz w:val="21"/>
          <w:szCs w:val="21"/>
          <w:lang w:val="uk-UA"/>
        </w:rPr>
        <w:t>приміщен</w:t>
      </w:r>
      <w:r w:rsidR="00F91BF6" w:rsidRPr="002D771E">
        <w:rPr>
          <w:i/>
          <w:sz w:val="21"/>
          <w:szCs w:val="21"/>
          <w:lang w:val="uk-UA"/>
        </w:rPr>
        <w:t>ня за адресою</w:t>
      </w:r>
      <w:r w:rsidR="00F91BF6" w:rsidRPr="0041153F">
        <w:rPr>
          <w:i/>
          <w:sz w:val="21"/>
          <w:szCs w:val="21"/>
          <w:lang w:val="uk-UA"/>
        </w:rPr>
        <w:t xml:space="preserve">: </w:t>
      </w:r>
      <w:r w:rsidR="0041153F" w:rsidRPr="0041153F">
        <w:rPr>
          <w:bCs/>
          <w:i/>
          <w:sz w:val="22"/>
          <w:szCs w:val="22"/>
          <w:lang w:val="uk-UA"/>
        </w:rPr>
        <w:t xml:space="preserve">Одеська обл., </w:t>
      </w:r>
      <w:r w:rsidR="0041153F" w:rsidRPr="0041153F">
        <w:rPr>
          <w:bCs/>
          <w:i/>
          <w:spacing w:val="-3"/>
          <w:sz w:val="22"/>
          <w:szCs w:val="22"/>
          <w:lang w:val="uk-UA"/>
        </w:rPr>
        <w:t xml:space="preserve"> </w:t>
      </w:r>
      <w:r w:rsidR="0041153F" w:rsidRPr="0041153F">
        <w:rPr>
          <w:bCs/>
          <w:i/>
          <w:sz w:val="22"/>
          <w:szCs w:val="22"/>
          <w:lang w:val="uk-UA"/>
        </w:rPr>
        <w:t>м. Арциз, вул. Пушкіна, 4</w:t>
      </w:r>
      <w:r w:rsidR="006D0041" w:rsidRPr="0041153F">
        <w:rPr>
          <w:bCs/>
          <w:i/>
          <w:sz w:val="21"/>
          <w:szCs w:val="21"/>
          <w:lang w:val="uk-UA"/>
        </w:rPr>
        <w:t xml:space="preserve">. </w:t>
      </w:r>
    </w:p>
    <w:p w:rsidR="003E2C1C" w:rsidRPr="004E0913" w:rsidRDefault="003E2C1C" w:rsidP="006D0041">
      <w:pPr>
        <w:spacing w:line="276" w:lineRule="auto"/>
        <w:jc w:val="both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:rsidR="00FB225F" w:rsidRPr="004E0913" w:rsidRDefault="00FB225F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E77DE9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77DE9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77DE9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77DE9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77DE9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77DE9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E77DE9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E77DE9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DF4D69" w:rsidRDefault="00DF4D69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8B509D" w:rsidRDefault="008B509D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41153F" w:rsidRPr="00F0026F" w:rsidRDefault="0041153F" w:rsidP="0041153F">
      <w:pPr>
        <w:spacing w:before="1" w:line="276" w:lineRule="auto"/>
        <w:jc w:val="both"/>
        <w:rPr>
          <w:rFonts w:ascii="Arial" w:hAnsi="Arial" w:cs="Arial"/>
          <w:color w:val="0033CC"/>
          <w:sz w:val="23"/>
          <w:szCs w:val="23"/>
          <w:lang w:val="uk-UA"/>
        </w:rPr>
      </w:pPr>
      <w:r w:rsidRPr="001F70BD">
        <w:rPr>
          <w:rFonts w:ascii="Arial" w:hAnsi="Arial" w:cs="Arial"/>
          <w:b/>
          <w:lang w:val="uk-UA"/>
        </w:rPr>
        <w:t>Ремонт</w:t>
      </w:r>
      <w:r>
        <w:rPr>
          <w:rFonts w:ascii="Arial" w:hAnsi="Arial" w:cs="Arial"/>
          <w:b/>
          <w:lang w:val="uk-UA"/>
        </w:rPr>
        <w:t xml:space="preserve"> </w:t>
      </w:r>
      <w:r w:rsidRPr="001F70BD">
        <w:rPr>
          <w:rFonts w:ascii="Arial" w:hAnsi="Arial" w:cs="Arial"/>
          <w:b/>
          <w:lang w:val="uk-UA"/>
        </w:rPr>
        <w:t>приміщення за адресою</w:t>
      </w:r>
      <w:r w:rsidRPr="00285566">
        <w:rPr>
          <w:rFonts w:ascii="Arial" w:hAnsi="Arial" w:cs="Arial"/>
          <w:b/>
          <w:lang w:val="uk-UA"/>
        </w:rPr>
        <w:t xml:space="preserve">: </w:t>
      </w:r>
      <w:r w:rsidRPr="00AE3C47">
        <w:rPr>
          <w:rFonts w:ascii="Arial" w:hAnsi="Arial" w:cs="Arial"/>
          <w:bCs/>
          <w:sz w:val="23"/>
          <w:szCs w:val="23"/>
          <w:lang w:val="uk-UA"/>
        </w:rPr>
        <w:t xml:space="preserve">Одеська обл., </w:t>
      </w:r>
      <w:r w:rsidRPr="00AE3C47">
        <w:rPr>
          <w:rFonts w:ascii="Arial" w:hAnsi="Arial" w:cs="Arial"/>
          <w:bCs/>
          <w:spacing w:val="-3"/>
          <w:sz w:val="23"/>
          <w:szCs w:val="23"/>
          <w:lang w:val="uk-UA"/>
        </w:rPr>
        <w:t xml:space="preserve"> </w:t>
      </w:r>
      <w:r w:rsidRPr="00AE3C47">
        <w:rPr>
          <w:rFonts w:ascii="Arial" w:hAnsi="Arial" w:cs="Arial"/>
          <w:bCs/>
          <w:sz w:val="23"/>
          <w:szCs w:val="23"/>
          <w:lang w:val="uk-UA"/>
        </w:rPr>
        <w:t>м. Арциз, вул. Пушкіна, 4</w:t>
      </w:r>
      <w:r w:rsidRPr="001318F1">
        <w:rPr>
          <w:rFonts w:ascii="Arial" w:hAnsi="Arial" w:cs="Arial"/>
          <w:bCs/>
          <w:sz w:val="23"/>
          <w:szCs w:val="23"/>
          <w:lang w:val="uk-UA"/>
        </w:rPr>
        <w:t>.</w:t>
      </w:r>
      <w:r w:rsidRPr="00F0026F">
        <w:rPr>
          <w:rFonts w:ascii="Arial" w:hAnsi="Arial" w:cs="Arial"/>
          <w:bCs/>
          <w:sz w:val="23"/>
          <w:szCs w:val="23"/>
          <w:lang w:val="uk-UA"/>
        </w:rPr>
        <w:t xml:space="preserve"> </w:t>
      </w:r>
    </w:p>
    <w:p w:rsidR="0041153F" w:rsidRPr="00C717DD" w:rsidRDefault="0041153F" w:rsidP="0041153F">
      <w:pPr>
        <w:spacing w:before="1" w:line="276" w:lineRule="auto"/>
        <w:jc w:val="both"/>
        <w:rPr>
          <w:rFonts w:ascii="Arial" w:hAnsi="Arial" w:cs="Arial"/>
          <w:bCs/>
          <w:sz w:val="22"/>
          <w:szCs w:val="22"/>
          <w:lang w:val="uk-UA"/>
        </w:rPr>
      </w:pPr>
      <w:r>
        <w:rPr>
          <w:rFonts w:ascii="Arial" w:hAnsi="Arial" w:cs="Arial"/>
          <w:bCs/>
          <w:sz w:val="22"/>
          <w:szCs w:val="22"/>
          <w:lang w:val="uk-UA"/>
        </w:rPr>
        <w:t>Загальна площа 145,8 м2.</w:t>
      </w:r>
      <w:r w:rsidRPr="00C717DD">
        <w:rPr>
          <w:rFonts w:ascii="Arial" w:hAnsi="Arial" w:cs="Arial"/>
          <w:bCs/>
          <w:sz w:val="22"/>
          <w:szCs w:val="22"/>
          <w:lang w:val="uk-UA"/>
        </w:rPr>
        <w:t xml:space="preserve"> </w:t>
      </w:r>
    </w:p>
    <w:p w:rsidR="0041153F" w:rsidRPr="001F70BD" w:rsidRDefault="0041153F" w:rsidP="0041153F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tbl>
      <w:tblPr>
        <w:tblStyle w:val="TableNormal"/>
        <w:tblW w:w="139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054"/>
        <w:gridCol w:w="1134"/>
        <w:gridCol w:w="1100"/>
        <w:gridCol w:w="885"/>
        <w:gridCol w:w="850"/>
        <w:gridCol w:w="851"/>
        <w:gridCol w:w="850"/>
        <w:gridCol w:w="851"/>
        <w:gridCol w:w="850"/>
        <w:gridCol w:w="851"/>
      </w:tblGrid>
      <w:tr w:rsidR="00E77DE9" w:rsidRPr="00092F3B" w:rsidTr="00E77DE9">
        <w:trPr>
          <w:trHeight w:val="412"/>
        </w:trPr>
        <w:tc>
          <w:tcPr>
            <w:tcW w:w="631" w:type="dxa"/>
            <w:vMerge w:val="restart"/>
          </w:tcPr>
          <w:p w:rsidR="00E77DE9" w:rsidRPr="00092F3B" w:rsidRDefault="00E77DE9" w:rsidP="00B5662E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Pr="00092F3B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5054" w:type="dxa"/>
            <w:vMerge w:val="restart"/>
          </w:tcPr>
          <w:p w:rsidR="00E77DE9" w:rsidRPr="00092F3B" w:rsidRDefault="00E77DE9" w:rsidP="00B5662E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092F3B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092F3B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092F3B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</w:tc>
        <w:tc>
          <w:tcPr>
            <w:tcW w:w="1134" w:type="dxa"/>
            <w:vMerge w:val="restart"/>
          </w:tcPr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092F3B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1100" w:type="dxa"/>
            <w:vMerge w:val="restart"/>
          </w:tcPr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Кількість</w:t>
            </w:r>
          </w:p>
        </w:tc>
        <w:tc>
          <w:tcPr>
            <w:tcW w:w="3436" w:type="dxa"/>
            <w:gridSpan w:val="4"/>
          </w:tcPr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Серпень 2023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77DE9" w:rsidRPr="00E77DE9" w:rsidRDefault="00E77DE9" w:rsidP="00E77DE9">
            <w:pPr>
              <w:spacing w:after="160" w:line="259" w:lineRule="auto"/>
              <w:jc w:val="center"/>
              <w:rPr>
                <w:rFonts w:ascii="Arial" w:hAnsi="Arial" w:cs="Arial"/>
                <w:lang w:val="uk-UA"/>
              </w:rPr>
            </w:pPr>
            <w:bookmarkStart w:id="0" w:name="_GoBack"/>
            <w:bookmarkEnd w:id="0"/>
            <w:r w:rsidRPr="00E77DE9"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>Вересень 2023</w:t>
            </w:r>
          </w:p>
        </w:tc>
      </w:tr>
      <w:tr w:rsidR="00E77DE9" w:rsidRPr="00092F3B" w:rsidTr="00E77DE9">
        <w:trPr>
          <w:trHeight w:val="378"/>
        </w:trPr>
        <w:tc>
          <w:tcPr>
            <w:tcW w:w="631" w:type="dxa"/>
            <w:vMerge/>
          </w:tcPr>
          <w:p w:rsidR="00E77DE9" w:rsidRPr="00092F3B" w:rsidRDefault="00E77DE9" w:rsidP="00B5662E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054" w:type="dxa"/>
            <w:vMerge/>
          </w:tcPr>
          <w:p w:rsidR="00E77DE9" w:rsidRPr="00092F3B" w:rsidRDefault="00E77DE9" w:rsidP="00B5662E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vMerge/>
          </w:tcPr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1100" w:type="dxa"/>
            <w:vMerge/>
          </w:tcPr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885" w:type="dxa"/>
          </w:tcPr>
          <w:p w:rsidR="00E77DE9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 xml:space="preserve">10.08 </w:t>
            </w:r>
          </w:p>
          <w:p w:rsidR="00E77DE9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–</w:t>
            </w:r>
          </w:p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 xml:space="preserve"> 13.08</w:t>
            </w:r>
          </w:p>
        </w:tc>
        <w:tc>
          <w:tcPr>
            <w:tcW w:w="850" w:type="dxa"/>
          </w:tcPr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14.08</w:t>
            </w:r>
          </w:p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20.08</w:t>
            </w:r>
          </w:p>
        </w:tc>
        <w:tc>
          <w:tcPr>
            <w:tcW w:w="851" w:type="dxa"/>
          </w:tcPr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21.08</w:t>
            </w:r>
          </w:p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27.08</w:t>
            </w:r>
          </w:p>
        </w:tc>
        <w:tc>
          <w:tcPr>
            <w:tcW w:w="850" w:type="dxa"/>
          </w:tcPr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28.08</w:t>
            </w:r>
          </w:p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3</w:t>
            </w:r>
            <w:r>
              <w:rPr>
                <w:b/>
                <w:bCs/>
                <w:sz w:val="19"/>
                <w:szCs w:val="19"/>
                <w:lang w:val="uk-UA"/>
              </w:rPr>
              <w:t>1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.0</w:t>
            </w:r>
            <w:r>
              <w:rPr>
                <w:b/>
                <w:bCs/>
                <w:sz w:val="19"/>
                <w:szCs w:val="19"/>
                <w:lang w:val="uk-UA"/>
              </w:rPr>
              <w:t>8</w:t>
            </w:r>
          </w:p>
        </w:tc>
        <w:tc>
          <w:tcPr>
            <w:tcW w:w="851" w:type="dxa"/>
          </w:tcPr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</w:t>
            </w:r>
            <w:r>
              <w:rPr>
                <w:b/>
                <w:bCs/>
                <w:sz w:val="19"/>
                <w:szCs w:val="19"/>
                <w:lang w:val="uk-UA"/>
              </w:rPr>
              <w:t>1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.09</w:t>
            </w:r>
          </w:p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10.09</w:t>
            </w:r>
          </w:p>
        </w:tc>
        <w:tc>
          <w:tcPr>
            <w:tcW w:w="850" w:type="dxa"/>
          </w:tcPr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11.09</w:t>
            </w:r>
          </w:p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17.09</w:t>
            </w:r>
          </w:p>
        </w:tc>
        <w:tc>
          <w:tcPr>
            <w:tcW w:w="851" w:type="dxa"/>
          </w:tcPr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18.09</w:t>
            </w:r>
          </w:p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E77DE9" w:rsidRPr="00092F3B" w:rsidRDefault="00E77DE9" w:rsidP="00B5662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</w:t>
            </w:r>
            <w:r>
              <w:rPr>
                <w:b/>
                <w:bCs/>
                <w:sz w:val="19"/>
                <w:szCs w:val="19"/>
                <w:lang w:val="uk-UA"/>
              </w:rPr>
              <w:t>5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.09</w:t>
            </w: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054" w:type="dxa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Розділ.</w:t>
            </w:r>
            <w:r w:rsidRPr="009469A4">
              <w:rPr>
                <w:rFonts w:ascii="Arial" w:hAnsi="Arial" w:cs="Arial"/>
                <w:b/>
                <w:bCs/>
                <w:spacing w:val="-5"/>
                <w:sz w:val="22"/>
                <w:szCs w:val="22"/>
                <w:lang w:val="uk-UA"/>
              </w:rPr>
              <w:t xml:space="preserve"> </w:t>
            </w:r>
            <w:r w:rsidRPr="009469A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Демонтажні</w:t>
            </w:r>
            <w:r w:rsidRPr="009469A4">
              <w:rPr>
                <w:rFonts w:ascii="Arial" w:hAnsi="Arial" w:cs="Arial"/>
                <w:b/>
                <w:bCs/>
                <w:spacing w:val="-5"/>
                <w:sz w:val="22"/>
                <w:szCs w:val="22"/>
                <w:lang w:val="uk-UA"/>
              </w:rPr>
              <w:t xml:space="preserve"> </w:t>
            </w:r>
            <w:r w:rsidRPr="009469A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роботи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  Демонтаж дверної коробки в кам'яній стіні    з      відбиванням штукатурки в укосах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  Демонтаж </w:t>
            </w:r>
            <w:proofErr w:type="spellStart"/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деревьяних</w:t>
            </w:r>
            <w:proofErr w:type="spellEnd"/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вікон в кам'яній стіні з відбиванням штукатурки в укосах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  Демонтаж штукатурки стіни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м</w:t>
            </w:r>
            <w:r w:rsidRPr="009469A4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36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  Знімання </w:t>
            </w:r>
            <w:proofErr w:type="spellStart"/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грунта</w:t>
            </w:r>
            <w:proofErr w:type="spellEnd"/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в ручну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м</w:t>
            </w:r>
            <w:r w:rsidRPr="009469A4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40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  Демонтаж </w:t>
            </w:r>
            <w:proofErr w:type="spellStart"/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бетоної</w:t>
            </w:r>
            <w:proofErr w:type="spellEnd"/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відмостки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м.пог</w:t>
            </w:r>
            <w:proofErr w:type="spellEnd"/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6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  Знімання дверного полотна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Розділ. Стіни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7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Безпіщане</w:t>
            </w:r>
            <w:proofErr w:type="spellEnd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 накриття поверхонь укосів штукатурним розчином, товщиною шару 40 мм. при нанесенні за 2 рази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пог</w:t>
            </w:r>
            <w:proofErr w:type="spellEnd"/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86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8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Безпіщане</w:t>
            </w:r>
            <w:proofErr w:type="spellEnd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 накриття поверхонь укосів розчином із клейового гіпсу [типу "</w:t>
            </w: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Сатенгіпс</w:t>
            </w:r>
            <w:proofErr w:type="spellEnd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пог</w:t>
            </w:r>
            <w:proofErr w:type="spellEnd"/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86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Поліпшене фарбування </w:t>
            </w: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полiвiнiлацетатними</w:t>
            </w:r>
            <w:proofErr w:type="spellEnd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 водоемульсійними сумішами укосів, підготовлених під фарбування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пог</w:t>
            </w:r>
            <w:proofErr w:type="spellEnd"/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9469A4">
              <w:rPr>
                <w:rFonts w:ascii="Arial" w:hAnsi="Arial" w:cs="Arial"/>
                <w:bCs/>
                <w:sz w:val="22"/>
                <w:szCs w:val="22"/>
                <w:lang w:val="uk-UA"/>
              </w:rPr>
              <w:t>Поклейка</w:t>
            </w:r>
            <w:proofErr w:type="spellEnd"/>
            <w:r w:rsidRPr="009469A4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 шпалер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м</w:t>
            </w:r>
            <w:r w:rsidRPr="009469A4">
              <w:rPr>
                <w:rFonts w:ascii="Arial" w:hAnsi="Arial" w:cs="Arial"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11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Поклейка</w:t>
            </w:r>
            <w:proofErr w:type="spellEnd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панелів</w:t>
            </w:r>
            <w:proofErr w:type="spellEnd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 ПВХ на робочу стінку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м</w:t>
            </w:r>
            <w:r w:rsidRPr="009469A4">
              <w:rPr>
                <w:rFonts w:ascii="Arial" w:hAnsi="Arial" w:cs="Arial"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12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Грунтування</w:t>
            </w:r>
            <w:proofErr w:type="spellEnd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 укосів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пог</w:t>
            </w:r>
            <w:proofErr w:type="spellEnd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13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   Поліпшене фарбування </w:t>
            </w: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полiвiнiлацетатними</w:t>
            </w:r>
            <w:proofErr w:type="spellEnd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 водоемульсійними сумішами стін, підготовлених </w:t>
            </w: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під фарбування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м</w:t>
            </w:r>
            <w:r w:rsidRPr="009469A4">
              <w:rPr>
                <w:rFonts w:ascii="Arial" w:hAnsi="Arial" w:cs="Arial"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054" w:type="dxa"/>
          </w:tcPr>
          <w:p w:rsidR="00E77DE9" w:rsidRPr="009469A4" w:rsidRDefault="00E77DE9" w:rsidP="00B5662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Розділ.</w:t>
            </w:r>
            <w:r w:rsidRPr="009469A4">
              <w:rPr>
                <w:rFonts w:ascii="Arial" w:hAnsi="Arial" w:cs="Arial"/>
                <w:b/>
                <w:bCs/>
                <w:spacing w:val="-5"/>
                <w:sz w:val="22"/>
                <w:szCs w:val="22"/>
                <w:lang w:val="uk-UA"/>
              </w:rPr>
              <w:t xml:space="preserve"> </w:t>
            </w:r>
            <w:r w:rsidRPr="009469A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Монтажні</w:t>
            </w:r>
            <w:r w:rsidRPr="009469A4">
              <w:rPr>
                <w:rFonts w:ascii="Arial" w:hAnsi="Arial" w:cs="Arial"/>
                <w:b/>
                <w:bCs/>
                <w:spacing w:val="-5"/>
                <w:sz w:val="22"/>
                <w:szCs w:val="22"/>
                <w:lang w:val="uk-UA"/>
              </w:rPr>
              <w:t xml:space="preserve"> </w:t>
            </w:r>
            <w:r w:rsidRPr="009469A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роботи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14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Монтаж дверей</w:t>
            </w:r>
            <w:r w:rsidRPr="009469A4">
              <w:rPr>
                <w:rFonts w:ascii="Arial" w:hAnsi="Arial" w:cs="Arial"/>
                <w:sz w:val="22"/>
                <w:szCs w:val="22"/>
              </w:rPr>
              <w:t xml:space="preserve"> ПВХ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15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Монтаж </w:t>
            </w: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пенополистеролу</w:t>
            </w:r>
            <w:proofErr w:type="spellEnd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 50мм. (</w:t>
            </w: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Сетка</w:t>
            </w:r>
            <w:proofErr w:type="spellEnd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 + 2 </w:t>
            </w: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слоя</w:t>
            </w:r>
            <w:proofErr w:type="spellEnd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клея</w:t>
            </w:r>
            <w:proofErr w:type="spellEnd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)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м</w:t>
            </w:r>
            <w:r w:rsidRPr="009469A4">
              <w:rPr>
                <w:rFonts w:ascii="Arial" w:hAnsi="Arial" w:cs="Arial"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16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Улаштування </w:t>
            </w: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бетоної</w:t>
            </w:r>
            <w:proofErr w:type="spellEnd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 відмостки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 w:rsidRPr="009469A4">
              <w:rPr>
                <w:rFonts w:ascii="Arial" w:hAnsi="Arial" w:cs="Arial"/>
                <w:sz w:val="22"/>
                <w:szCs w:val="22"/>
              </w:rPr>
              <w:t>м.пог</w:t>
            </w:r>
            <w:proofErr w:type="spellEnd"/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17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Улаштування </w:t>
            </w: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бетоного</w:t>
            </w:r>
            <w:proofErr w:type="spellEnd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бордюра</w:t>
            </w:r>
            <w:proofErr w:type="spellEnd"/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</w:rPr>
              <w:t>м</w:t>
            </w:r>
            <w:r w:rsidRPr="009469A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18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Улаштування отвору вентиляційного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 w:rsidRPr="009469A4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 w:rsidRPr="009469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19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Монтаж витяжки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 w:rsidRPr="009469A4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 w:rsidRPr="009469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20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Монтаж вікон </w:t>
            </w:r>
            <w:r w:rsidRPr="00E77DE9">
              <w:rPr>
                <w:rFonts w:ascii="Arial" w:hAnsi="Arial" w:cs="Arial"/>
                <w:sz w:val="22"/>
                <w:szCs w:val="22"/>
                <w:lang w:val="uk-UA"/>
              </w:rPr>
              <w:t xml:space="preserve">ПВХ </w:t>
            </w: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(підвіконня, відливу)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 w:rsidRPr="009469A4"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054" w:type="dxa"/>
          </w:tcPr>
          <w:p w:rsidR="00E77DE9" w:rsidRPr="009469A4" w:rsidRDefault="00E77DE9" w:rsidP="00B5662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Розділ. Покрівля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21</w:t>
            </w:r>
          </w:p>
        </w:tc>
        <w:tc>
          <w:tcPr>
            <w:tcW w:w="5054" w:type="dxa"/>
          </w:tcPr>
          <w:p w:rsidR="00E77DE9" w:rsidRPr="009469A4" w:rsidRDefault="00E77DE9" w:rsidP="00B5662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Улаштування </w:t>
            </w: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водосточної</w:t>
            </w:r>
            <w:proofErr w:type="spellEnd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 системи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пог</w:t>
            </w:r>
            <w:proofErr w:type="spellEnd"/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20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Розділ. Інше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22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Вивезення будівельного сміття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т.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6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23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Доставка будівельних матеріалів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т.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24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Послуги вантажників з розвантаження мішків 25 кг. з будівельними матеріалами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т.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25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Послуги вантажників з завантаження мішків 25 кг. з будівельними сміттям.</w:t>
            </w:r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т.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6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E77DE9" w:rsidRPr="00092F3B" w:rsidTr="00E77DE9">
        <w:trPr>
          <w:trHeight w:val="284"/>
        </w:trPr>
        <w:tc>
          <w:tcPr>
            <w:tcW w:w="631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26</w:t>
            </w:r>
          </w:p>
        </w:tc>
        <w:tc>
          <w:tcPr>
            <w:tcW w:w="5054" w:type="dxa"/>
            <w:vAlign w:val="center"/>
          </w:tcPr>
          <w:p w:rsidR="00E77DE9" w:rsidRPr="009469A4" w:rsidRDefault="00E77DE9" w:rsidP="00B5662E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 xml:space="preserve">Вивезення </w:t>
            </w:r>
            <w:proofErr w:type="spellStart"/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грунту</w:t>
            </w:r>
            <w:proofErr w:type="spellEnd"/>
          </w:p>
        </w:tc>
        <w:tc>
          <w:tcPr>
            <w:tcW w:w="1134" w:type="dxa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м</w:t>
            </w:r>
            <w:r w:rsidRPr="009469A4">
              <w:rPr>
                <w:rFonts w:ascii="Arial" w:hAnsi="Arial" w:cs="Arial"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:rsidR="00E77DE9" w:rsidRPr="009469A4" w:rsidRDefault="00E77DE9" w:rsidP="00B5662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469A4">
              <w:rPr>
                <w:rFonts w:ascii="Arial" w:hAnsi="Arial" w:cs="Arial"/>
                <w:sz w:val="22"/>
                <w:szCs w:val="22"/>
                <w:lang w:val="uk-UA"/>
              </w:rPr>
              <w:t>40</w:t>
            </w:r>
          </w:p>
        </w:tc>
        <w:tc>
          <w:tcPr>
            <w:tcW w:w="885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77DE9" w:rsidRPr="00092F3B" w:rsidRDefault="00E77DE9" w:rsidP="00B5662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</w:tbl>
    <w:p w:rsidR="0041153F" w:rsidRPr="001F70BD" w:rsidRDefault="0041153F" w:rsidP="0041153F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p w:rsidR="008D4FEE" w:rsidRPr="001F70BD" w:rsidRDefault="008D4FEE" w:rsidP="008D4FEE">
      <w:pPr>
        <w:pStyle w:val="a8"/>
        <w:rPr>
          <w:rFonts w:ascii="Arial" w:hAnsi="Arial" w:cs="Arial"/>
          <w:sz w:val="25"/>
          <w:szCs w:val="25"/>
          <w:lang w:val="uk-UA"/>
        </w:rPr>
      </w:pPr>
      <w:r w:rsidRPr="001F70BD">
        <w:rPr>
          <w:rFonts w:ascii="Arial" w:hAnsi="Arial" w:cs="Arial"/>
          <w:b/>
          <w:sz w:val="25"/>
          <w:szCs w:val="25"/>
          <w:lang w:val="uk-UA"/>
        </w:rPr>
        <w:t xml:space="preserve">* </w:t>
      </w:r>
      <w:r w:rsidRPr="001F70BD">
        <w:rPr>
          <w:rFonts w:ascii="Arial" w:hAnsi="Arial" w:cs="Arial"/>
          <w:sz w:val="25"/>
          <w:szCs w:val="25"/>
          <w:lang w:val="uk-UA"/>
        </w:rPr>
        <w:t>Роботи розпочинаються після отримання виконавцем коштів на рахунок.</w:t>
      </w:r>
    </w:p>
    <w:p w:rsidR="0017620C" w:rsidRDefault="0017620C" w:rsidP="0017620C">
      <w:pPr>
        <w:pStyle w:val="a8"/>
        <w:rPr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17620C" w:rsidRPr="00E77DE9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:________________</w:t>
            </w:r>
          </w:p>
        </w:tc>
      </w:tr>
    </w:tbl>
    <w:p w:rsidR="00B33450" w:rsidRPr="00F53A96" w:rsidRDefault="00B33450" w:rsidP="005149C0">
      <w:pPr>
        <w:spacing w:line="276" w:lineRule="auto"/>
        <w:jc w:val="center"/>
        <w:rPr>
          <w:sz w:val="25"/>
          <w:szCs w:val="25"/>
          <w:lang w:val="uk-UA"/>
        </w:rPr>
      </w:pPr>
    </w:p>
    <w:sectPr w:rsidR="00B33450" w:rsidRPr="00F53A96" w:rsidSect="00DF4D69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DF5" w:rsidRDefault="004D2DF5" w:rsidP="00445F0A">
      <w:r>
        <w:separator/>
      </w:r>
    </w:p>
  </w:endnote>
  <w:endnote w:type="continuationSeparator" w:id="0">
    <w:p w:rsidR="004D2DF5" w:rsidRDefault="004D2DF5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DF5" w:rsidRDefault="004D2DF5" w:rsidP="00445F0A">
      <w:r>
        <w:separator/>
      </w:r>
    </w:p>
  </w:footnote>
  <w:footnote w:type="continuationSeparator" w:id="0">
    <w:p w:rsidR="004D2DF5" w:rsidRDefault="004D2DF5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27B8"/>
    <w:rsid w:val="00023C6B"/>
    <w:rsid w:val="00027241"/>
    <w:rsid w:val="00040980"/>
    <w:rsid w:val="00053341"/>
    <w:rsid w:val="0005739A"/>
    <w:rsid w:val="00062FE7"/>
    <w:rsid w:val="000767FE"/>
    <w:rsid w:val="00084528"/>
    <w:rsid w:val="000B1EE1"/>
    <w:rsid w:val="000C7BAD"/>
    <w:rsid w:val="000E03A4"/>
    <w:rsid w:val="000E2187"/>
    <w:rsid w:val="000F7C12"/>
    <w:rsid w:val="00100645"/>
    <w:rsid w:val="00105F19"/>
    <w:rsid w:val="001502A3"/>
    <w:rsid w:val="0015213A"/>
    <w:rsid w:val="00152886"/>
    <w:rsid w:val="0017620C"/>
    <w:rsid w:val="00180A9B"/>
    <w:rsid w:val="00186A1D"/>
    <w:rsid w:val="0019320E"/>
    <w:rsid w:val="0019331B"/>
    <w:rsid w:val="001A1979"/>
    <w:rsid w:val="001A4F2D"/>
    <w:rsid w:val="001D2645"/>
    <w:rsid w:val="001E0A56"/>
    <w:rsid w:val="001E1D69"/>
    <w:rsid w:val="001F1FC8"/>
    <w:rsid w:val="00217720"/>
    <w:rsid w:val="00232134"/>
    <w:rsid w:val="002741C1"/>
    <w:rsid w:val="00284855"/>
    <w:rsid w:val="002B2464"/>
    <w:rsid w:val="002D771E"/>
    <w:rsid w:val="00314E4C"/>
    <w:rsid w:val="00353CD1"/>
    <w:rsid w:val="00367875"/>
    <w:rsid w:val="003C00BF"/>
    <w:rsid w:val="003C4988"/>
    <w:rsid w:val="003D6813"/>
    <w:rsid w:val="003E2C1C"/>
    <w:rsid w:val="00401FF7"/>
    <w:rsid w:val="0041153F"/>
    <w:rsid w:val="00445F0A"/>
    <w:rsid w:val="00445F47"/>
    <w:rsid w:val="004577BC"/>
    <w:rsid w:val="00466639"/>
    <w:rsid w:val="004D2DF5"/>
    <w:rsid w:val="004E0913"/>
    <w:rsid w:val="005149C0"/>
    <w:rsid w:val="005271F4"/>
    <w:rsid w:val="0054322D"/>
    <w:rsid w:val="00544561"/>
    <w:rsid w:val="00580496"/>
    <w:rsid w:val="005B073E"/>
    <w:rsid w:val="005B4B5D"/>
    <w:rsid w:val="00600C55"/>
    <w:rsid w:val="0061083F"/>
    <w:rsid w:val="00623BE4"/>
    <w:rsid w:val="00636504"/>
    <w:rsid w:val="00654EE6"/>
    <w:rsid w:val="00681F35"/>
    <w:rsid w:val="00697DE5"/>
    <w:rsid w:val="006C3FEF"/>
    <w:rsid w:val="006D0041"/>
    <w:rsid w:val="007015D4"/>
    <w:rsid w:val="00781901"/>
    <w:rsid w:val="00790728"/>
    <w:rsid w:val="007A6E20"/>
    <w:rsid w:val="007C48D5"/>
    <w:rsid w:val="007E6920"/>
    <w:rsid w:val="007F5D4B"/>
    <w:rsid w:val="00817AA6"/>
    <w:rsid w:val="00875A9D"/>
    <w:rsid w:val="00895982"/>
    <w:rsid w:val="008B509D"/>
    <w:rsid w:val="008D4FEE"/>
    <w:rsid w:val="008F75E2"/>
    <w:rsid w:val="00925A14"/>
    <w:rsid w:val="009275E1"/>
    <w:rsid w:val="00927706"/>
    <w:rsid w:val="0093097C"/>
    <w:rsid w:val="00990AC0"/>
    <w:rsid w:val="009943AB"/>
    <w:rsid w:val="009B17E2"/>
    <w:rsid w:val="00A07438"/>
    <w:rsid w:val="00A50B55"/>
    <w:rsid w:val="00A579A0"/>
    <w:rsid w:val="00A65B29"/>
    <w:rsid w:val="00AC41AE"/>
    <w:rsid w:val="00AC7416"/>
    <w:rsid w:val="00AD1756"/>
    <w:rsid w:val="00B12EE4"/>
    <w:rsid w:val="00B24562"/>
    <w:rsid w:val="00B33450"/>
    <w:rsid w:val="00B33757"/>
    <w:rsid w:val="00B5396D"/>
    <w:rsid w:val="00B55342"/>
    <w:rsid w:val="00B838A3"/>
    <w:rsid w:val="00B95242"/>
    <w:rsid w:val="00BA1497"/>
    <w:rsid w:val="00BF1B22"/>
    <w:rsid w:val="00C0075A"/>
    <w:rsid w:val="00C03F25"/>
    <w:rsid w:val="00C511F1"/>
    <w:rsid w:val="00C91888"/>
    <w:rsid w:val="00C92C8D"/>
    <w:rsid w:val="00CA5655"/>
    <w:rsid w:val="00CB13A9"/>
    <w:rsid w:val="00CC2152"/>
    <w:rsid w:val="00CC3DCB"/>
    <w:rsid w:val="00CE5D2D"/>
    <w:rsid w:val="00D178CC"/>
    <w:rsid w:val="00D302A7"/>
    <w:rsid w:val="00D35F08"/>
    <w:rsid w:val="00D43162"/>
    <w:rsid w:val="00D52168"/>
    <w:rsid w:val="00D82B5B"/>
    <w:rsid w:val="00D90999"/>
    <w:rsid w:val="00DA0611"/>
    <w:rsid w:val="00DB0ED4"/>
    <w:rsid w:val="00DC0960"/>
    <w:rsid w:val="00DF4D69"/>
    <w:rsid w:val="00DF7675"/>
    <w:rsid w:val="00E049A2"/>
    <w:rsid w:val="00E117F8"/>
    <w:rsid w:val="00E411FA"/>
    <w:rsid w:val="00E557E6"/>
    <w:rsid w:val="00E5606E"/>
    <w:rsid w:val="00E77DE9"/>
    <w:rsid w:val="00E9794B"/>
    <w:rsid w:val="00EB1A21"/>
    <w:rsid w:val="00EE6112"/>
    <w:rsid w:val="00EF0FF0"/>
    <w:rsid w:val="00EF6BD7"/>
    <w:rsid w:val="00F140ED"/>
    <w:rsid w:val="00F41A10"/>
    <w:rsid w:val="00F53A96"/>
    <w:rsid w:val="00F83482"/>
    <w:rsid w:val="00F91BF6"/>
    <w:rsid w:val="00FB20FC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5F78"/>
  <w15:docId w15:val="{75157374-5713-488F-9305-201B2905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DFEC-88C2-427D-A56F-92D30973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3104</Characters>
  <Application>Microsoft Office Word</Application>
  <DocSecurity>0</DocSecurity>
  <Lines>182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2</cp:revision>
  <cp:lastPrinted>2022-11-08T13:27:00Z</cp:lastPrinted>
  <dcterms:created xsi:type="dcterms:W3CDTF">2023-07-04T16:54:00Z</dcterms:created>
  <dcterms:modified xsi:type="dcterms:W3CDTF">2023-07-04T16:54:00Z</dcterms:modified>
</cp:coreProperties>
</file>