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667F5A" w:rsidRDefault="003E2C1C" w:rsidP="006D0041">
      <w:pPr>
        <w:spacing w:before="1" w:line="276" w:lineRule="auto"/>
        <w:jc w:val="both"/>
        <w:rPr>
          <w:bCs/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54322D">
        <w:rPr>
          <w:i/>
          <w:color w:val="0033CC"/>
          <w:sz w:val="21"/>
          <w:szCs w:val="21"/>
          <w:lang w:val="uk-UA"/>
        </w:rPr>
        <w:t>2</w:t>
      </w:r>
      <w:r w:rsidR="00667F5A">
        <w:rPr>
          <w:i/>
          <w:color w:val="0033CC"/>
          <w:sz w:val="21"/>
          <w:szCs w:val="21"/>
          <w:lang w:val="uk-UA"/>
        </w:rPr>
        <w:t>6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</w:t>
      </w:r>
      <w:r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 xml:space="preserve">ня 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41153F">
        <w:rPr>
          <w:i/>
          <w:sz w:val="21"/>
          <w:szCs w:val="21"/>
          <w:lang w:val="uk-UA"/>
        </w:rPr>
        <w:t xml:space="preserve">: </w:t>
      </w:r>
      <w:proofErr w:type="spellStart"/>
      <w:r w:rsidR="00667F5A" w:rsidRPr="00667F5A">
        <w:rPr>
          <w:bCs/>
          <w:i/>
          <w:color w:val="000000"/>
          <w:sz w:val="23"/>
          <w:szCs w:val="23"/>
          <w:lang w:val="ru-RU"/>
        </w:rPr>
        <w:t>Миколаївська</w:t>
      </w:r>
      <w:proofErr w:type="spellEnd"/>
      <w:r w:rsidR="00667F5A" w:rsidRPr="00667F5A">
        <w:rPr>
          <w:bCs/>
          <w:i/>
          <w:color w:val="000000"/>
          <w:sz w:val="23"/>
          <w:szCs w:val="23"/>
          <w:lang w:val="ru-RU"/>
        </w:rPr>
        <w:t xml:space="preserve"> область, </w:t>
      </w:r>
      <w:proofErr w:type="spellStart"/>
      <w:r w:rsidR="00667F5A" w:rsidRPr="00667F5A">
        <w:rPr>
          <w:bCs/>
          <w:i/>
          <w:color w:val="000000"/>
          <w:sz w:val="23"/>
          <w:szCs w:val="23"/>
          <w:lang w:val="ru-RU"/>
        </w:rPr>
        <w:t>Миколаївський</w:t>
      </w:r>
      <w:proofErr w:type="spellEnd"/>
      <w:r w:rsidR="00667F5A" w:rsidRPr="00667F5A">
        <w:rPr>
          <w:bCs/>
          <w:i/>
          <w:color w:val="000000"/>
          <w:sz w:val="23"/>
          <w:szCs w:val="23"/>
          <w:lang w:val="ru-RU"/>
        </w:rPr>
        <w:t xml:space="preserve"> район, с. </w:t>
      </w:r>
      <w:proofErr w:type="spellStart"/>
      <w:r w:rsidR="00667F5A" w:rsidRPr="00667F5A">
        <w:rPr>
          <w:bCs/>
          <w:i/>
          <w:color w:val="000000"/>
          <w:sz w:val="23"/>
          <w:szCs w:val="23"/>
          <w:lang w:val="ru-RU"/>
        </w:rPr>
        <w:t>Мішково-Погорілово</w:t>
      </w:r>
      <w:proofErr w:type="spellEnd"/>
      <w:r w:rsidR="00667F5A" w:rsidRPr="00667F5A">
        <w:rPr>
          <w:bCs/>
          <w:i/>
          <w:color w:val="000000"/>
          <w:sz w:val="23"/>
          <w:szCs w:val="23"/>
          <w:lang w:val="ru-RU"/>
        </w:rPr>
        <w:t xml:space="preserve">, </w:t>
      </w:r>
      <w:proofErr w:type="spellStart"/>
      <w:r w:rsidR="00667F5A" w:rsidRPr="00667F5A">
        <w:rPr>
          <w:bCs/>
          <w:i/>
          <w:color w:val="000000"/>
          <w:sz w:val="23"/>
          <w:szCs w:val="23"/>
          <w:lang w:val="ru-RU"/>
        </w:rPr>
        <w:t>вул</w:t>
      </w:r>
      <w:proofErr w:type="spellEnd"/>
      <w:r w:rsidR="00667F5A" w:rsidRPr="00667F5A">
        <w:rPr>
          <w:bCs/>
          <w:i/>
          <w:color w:val="000000"/>
          <w:sz w:val="23"/>
          <w:szCs w:val="23"/>
          <w:lang w:val="ru-RU"/>
        </w:rPr>
        <w:t xml:space="preserve">. </w:t>
      </w:r>
      <w:proofErr w:type="spellStart"/>
      <w:r w:rsidR="00667F5A" w:rsidRPr="00667F5A">
        <w:rPr>
          <w:bCs/>
          <w:i/>
          <w:color w:val="000000"/>
          <w:sz w:val="23"/>
          <w:szCs w:val="23"/>
          <w:lang w:val="ru-RU"/>
        </w:rPr>
        <w:t>Маяковського</w:t>
      </w:r>
      <w:proofErr w:type="spellEnd"/>
      <w:r w:rsidR="00667F5A" w:rsidRPr="00667F5A">
        <w:rPr>
          <w:bCs/>
          <w:i/>
          <w:color w:val="000000"/>
          <w:sz w:val="23"/>
          <w:szCs w:val="23"/>
          <w:lang w:val="ru-RU"/>
        </w:rPr>
        <w:t>, 129, (2-й поверх)</w:t>
      </w:r>
      <w:r w:rsidR="006D0041" w:rsidRPr="00667F5A">
        <w:rPr>
          <w:bCs/>
          <w:i/>
          <w:sz w:val="21"/>
          <w:szCs w:val="21"/>
          <w:lang w:val="uk-UA"/>
        </w:rPr>
        <w:t xml:space="preserve">. 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3A6FE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A6FE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A6FE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A6FE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A6FE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A6FE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3A6FE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3A6FEC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7F5A" w:rsidRDefault="00667F5A" w:rsidP="00667F5A">
      <w:pPr>
        <w:spacing w:before="1" w:line="276" w:lineRule="auto"/>
        <w:jc w:val="both"/>
        <w:rPr>
          <w:rFonts w:ascii="Arial" w:hAnsi="Arial" w:cs="Arial"/>
          <w:bCs/>
          <w:sz w:val="23"/>
          <w:szCs w:val="23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Pr="001F70BD">
        <w:rPr>
          <w:rFonts w:ascii="Arial" w:hAnsi="Arial" w:cs="Arial"/>
          <w:b/>
          <w:lang w:val="uk-UA"/>
        </w:rPr>
        <w:t xml:space="preserve">приміщення 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Pr="00E05B07">
        <w:rPr>
          <w:rFonts w:ascii="Arial" w:hAnsi="Arial" w:cs="Arial"/>
          <w:bCs/>
          <w:color w:val="000000"/>
          <w:sz w:val="23"/>
          <w:szCs w:val="23"/>
          <w:lang w:val="uk-UA"/>
        </w:rPr>
        <w:t>Миколаївська область, Миколаївський район, с. Мішково-</w:t>
      </w:r>
      <w:proofErr w:type="spellStart"/>
      <w:r w:rsidRPr="00E05B07">
        <w:rPr>
          <w:rFonts w:ascii="Arial" w:hAnsi="Arial" w:cs="Arial"/>
          <w:bCs/>
          <w:color w:val="000000"/>
          <w:sz w:val="23"/>
          <w:szCs w:val="23"/>
          <w:lang w:val="uk-UA"/>
        </w:rPr>
        <w:t>Погорілово</w:t>
      </w:r>
      <w:proofErr w:type="spellEnd"/>
      <w:r w:rsidRPr="00E05B07">
        <w:rPr>
          <w:rFonts w:ascii="Arial" w:hAnsi="Arial" w:cs="Arial"/>
          <w:bCs/>
          <w:color w:val="000000"/>
          <w:sz w:val="23"/>
          <w:szCs w:val="23"/>
          <w:lang w:val="uk-UA"/>
        </w:rPr>
        <w:t xml:space="preserve">, вул. </w:t>
      </w:r>
      <w:proofErr w:type="spellStart"/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>Маяковського</w:t>
      </w:r>
      <w:proofErr w:type="spellEnd"/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>, 129, (2-й поверх).</w:t>
      </w:r>
      <w:r w:rsidRPr="00E05B07">
        <w:rPr>
          <w:rFonts w:ascii="Arial" w:hAnsi="Arial" w:cs="Arial"/>
          <w:bCs/>
          <w:sz w:val="23"/>
          <w:szCs w:val="23"/>
          <w:lang w:val="uk-UA"/>
        </w:rPr>
        <w:t xml:space="preserve"> </w:t>
      </w:r>
    </w:p>
    <w:p w:rsidR="00667F5A" w:rsidRPr="00F0026F" w:rsidRDefault="00667F5A" w:rsidP="00667F5A">
      <w:pPr>
        <w:spacing w:before="1" w:line="276" w:lineRule="auto"/>
        <w:jc w:val="both"/>
        <w:rPr>
          <w:rFonts w:ascii="Arial" w:hAnsi="Arial" w:cs="Arial"/>
          <w:color w:val="0033CC"/>
          <w:sz w:val="23"/>
          <w:szCs w:val="23"/>
          <w:lang w:val="uk-UA"/>
        </w:rPr>
      </w:pPr>
    </w:p>
    <w:p w:rsidR="00667F5A" w:rsidRPr="00C717DD" w:rsidRDefault="00667F5A" w:rsidP="00667F5A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>Загальна площа 415,0 м2.</w:t>
      </w:r>
      <w:r w:rsidRPr="00C717DD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667F5A" w:rsidRPr="001F70BD" w:rsidRDefault="00667F5A" w:rsidP="00667F5A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526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284"/>
        <w:gridCol w:w="1295"/>
        <w:gridCol w:w="993"/>
        <w:gridCol w:w="576"/>
        <w:gridCol w:w="576"/>
        <w:gridCol w:w="72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67F5A" w:rsidRPr="00092F3B" w:rsidTr="003A6FEC">
        <w:trPr>
          <w:trHeight w:val="412"/>
        </w:trPr>
        <w:tc>
          <w:tcPr>
            <w:tcW w:w="631" w:type="dxa"/>
            <w:vMerge w:val="restart"/>
          </w:tcPr>
          <w:p w:rsidR="00667F5A" w:rsidRPr="00092F3B" w:rsidRDefault="00667F5A" w:rsidP="00910FB5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284" w:type="dxa"/>
            <w:vMerge w:val="restart"/>
          </w:tcPr>
          <w:p w:rsidR="00667F5A" w:rsidRPr="00092F3B" w:rsidRDefault="00667F5A" w:rsidP="00910FB5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95" w:type="dxa"/>
            <w:vMerge w:val="restart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877" w:type="dxa"/>
            <w:gridSpan w:val="3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Серпень</w:t>
            </w:r>
            <w:r>
              <w:rPr>
                <w:b/>
                <w:bCs/>
                <w:sz w:val="19"/>
                <w:szCs w:val="19"/>
                <w:lang w:val="uk-UA"/>
              </w:rPr>
              <w:t>/Вересень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  <w:tc>
          <w:tcPr>
            <w:tcW w:w="2304" w:type="dxa"/>
            <w:gridSpan w:val="4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Вересень 2023</w:t>
            </w:r>
          </w:p>
        </w:tc>
        <w:tc>
          <w:tcPr>
            <w:tcW w:w="2880" w:type="dxa"/>
            <w:gridSpan w:val="5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Жовтень</w:t>
            </w:r>
            <w:r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</w:tr>
      <w:tr w:rsidR="00667F5A" w:rsidRPr="00092F3B" w:rsidTr="003A6FEC">
        <w:trPr>
          <w:trHeight w:val="378"/>
        </w:trPr>
        <w:tc>
          <w:tcPr>
            <w:tcW w:w="631" w:type="dxa"/>
            <w:vMerge/>
          </w:tcPr>
          <w:p w:rsidR="00667F5A" w:rsidRPr="00092F3B" w:rsidRDefault="00667F5A" w:rsidP="00910FB5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284" w:type="dxa"/>
            <w:vMerge/>
          </w:tcPr>
          <w:p w:rsidR="00667F5A" w:rsidRPr="00092F3B" w:rsidRDefault="00667F5A" w:rsidP="00910FB5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95" w:type="dxa"/>
            <w:vMerge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</w:t>
            </w:r>
            <w:r>
              <w:rPr>
                <w:b/>
                <w:bCs/>
                <w:sz w:val="19"/>
                <w:szCs w:val="19"/>
                <w:lang w:val="uk-UA"/>
              </w:rPr>
              <w:t>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.08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725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</w:t>
            </w:r>
            <w:r>
              <w:rPr>
                <w:b/>
                <w:bCs/>
                <w:sz w:val="19"/>
                <w:szCs w:val="19"/>
                <w:lang w:val="uk-UA"/>
              </w:rPr>
              <w:t>9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  <w:tc>
          <w:tcPr>
            <w:tcW w:w="576" w:type="dxa"/>
          </w:tcPr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23.10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  <w:tc>
          <w:tcPr>
            <w:tcW w:w="576" w:type="dxa"/>
          </w:tcPr>
          <w:p w:rsidR="00667F5A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26.10</w:t>
            </w:r>
          </w:p>
          <w:p w:rsidR="00667F5A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67F5A" w:rsidRPr="00092F3B" w:rsidRDefault="00667F5A" w:rsidP="00910FB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30.10</w:t>
            </w: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284" w:type="dxa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</w:t>
            </w:r>
            <w:r w:rsidRPr="0070456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70456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Демонтажні</w:t>
            </w:r>
            <w:r w:rsidRPr="0070456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70456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Очищення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стелі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старої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шпаклівки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фарби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405,1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Демонтаж шпалер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713,05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5284" w:type="dxa"/>
          </w:tcPr>
          <w:p w:rsidR="00667F5A" w:rsidRPr="00704563" w:rsidRDefault="00667F5A" w:rsidP="00910FB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Відбивання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штукатурки 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713,05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5284" w:type="dxa"/>
          </w:tcPr>
          <w:p w:rsidR="00667F5A" w:rsidRPr="00704563" w:rsidRDefault="00667F5A" w:rsidP="00910FB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Відбивання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штукатурки на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відкосах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м.п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184,75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Зняття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старої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фарби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підвіконь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м.п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45,5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Демонтаж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плінтусів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м.п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323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 Стіни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стін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штукатурним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розчином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(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пісчано-цементним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),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шару 40 мм. при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нанесенні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за 2 рази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713,05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стін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фінішним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шаром [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цементна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основа], на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кожний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шар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0,5 мм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додавати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713,05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укосів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штукатурним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розчином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пісчано-цементним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),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шару 40 мм. при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нанесенні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за 2 рази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184,75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укосів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фінішним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шаром [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цементна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основа], на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кожний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шар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0,5 мм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додавати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184,75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 xml:space="preserve">Поліпшене фарбування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>пол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>в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>н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i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>лацетатними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713,05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Грунтування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поверхні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стін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антисептичними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засобами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713,05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Грунтування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стін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713,05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Грунтування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укосів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184,75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Грунтування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поверхні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укосів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антисептичними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засобами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м/п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184,75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 xml:space="preserve">Поліпшене фарбування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>пол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>в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>н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i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>лацетатними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uk-UA" w:eastAsia="ru-RU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184,75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 Стеля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Грунтування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стелі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антисептичними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засобами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405,1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стелі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фінішним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шаром [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цементна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основа], на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кожний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шар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0,5 мм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додавати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405,1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Грунтування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стелі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405,1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 w:eastAsia="ru-RU"/>
              </w:rPr>
              <w:t xml:space="preserve">Поліпшене фарбування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uk-UA" w:eastAsia="ru-RU"/>
              </w:rPr>
              <w:t>пол</w:t>
            </w:r>
            <w:r w:rsidRPr="00704563">
              <w:rPr>
                <w:rFonts w:ascii="Arial" w:hAnsi="Arial" w:cs="Arial"/>
                <w:sz w:val="22"/>
                <w:szCs w:val="22"/>
                <w:lang w:eastAsia="ru-RU"/>
              </w:rPr>
              <w:t>i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uk-UA" w:eastAsia="ru-RU"/>
              </w:rPr>
              <w:t>в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eastAsia="ru-RU"/>
              </w:rPr>
              <w:t>i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uk-UA" w:eastAsia="ru-RU"/>
              </w:rPr>
              <w:t>н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eastAsia="ru-RU"/>
              </w:rPr>
              <w:t>i</w:t>
            </w:r>
            <w:r w:rsidRPr="00704563">
              <w:rPr>
                <w:rFonts w:ascii="Arial" w:hAnsi="Arial" w:cs="Arial"/>
                <w:sz w:val="22"/>
                <w:szCs w:val="22"/>
                <w:lang w:val="uk-UA" w:eastAsia="ru-RU"/>
              </w:rPr>
              <w:t>лацетатними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uk-UA" w:eastAsia="ru-RU"/>
              </w:rPr>
              <w:t xml:space="preserve"> водоемульсійними сумішами стелі, підготовлених під фарбування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405,1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284" w:type="dxa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 Підлога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Фарбування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плінтусів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323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Монтаж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плінтусів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323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 Інше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Фарбування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підвіконь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</w:t>
            </w:r>
            <w:r w:rsidRPr="00704563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45,5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Вивезення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будівельного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сміття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Доставка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будівельних</w:t>
            </w:r>
            <w:proofErr w:type="spellEnd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26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Послуги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вантажників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розвантаження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мішків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25 кг. з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будівельними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матеріалами</w:t>
            </w:r>
            <w:proofErr w:type="spellEnd"/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67F5A" w:rsidRPr="00092F3B" w:rsidTr="003A6FEC">
        <w:trPr>
          <w:trHeight w:val="284"/>
        </w:trPr>
        <w:tc>
          <w:tcPr>
            <w:tcW w:w="631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uk-UA"/>
              </w:rPr>
              <w:t>27</w:t>
            </w:r>
          </w:p>
        </w:tc>
        <w:tc>
          <w:tcPr>
            <w:tcW w:w="5284" w:type="dxa"/>
            <w:vAlign w:val="center"/>
          </w:tcPr>
          <w:p w:rsidR="00667F5A" w:rsidRPr="00704563" w:rsidRDefault="00667F5A" w:rsidP="00910F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Послуги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вантажників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завантаження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мішків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25 кг. з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будівельними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сміттям</w:t>
            </w:r>
            <w:proofErr w:type="spellEnd"/>
            <w:r w:rsidRPr="00704563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95" w:type="dxa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7F5A" w:rsidRPr="00704563" w:rsidRDefault="00667F5A" w:rsidP="00910FB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04563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67F5A" w:rsidRPr="00092F3B" w:rsidRDefault="00667F5A" w:rsidP="00910FB5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41153F" w:rsidRPr="001F70BD" w:rsidRDefault="0041153F" w:rsidP="0041153F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3A6FEC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  <w:bookmarkStart w:id="0" w:name="_GoBack"/>
      <w:bookmarkEnd w:id="0"/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B2" w:rsidRDefault="00E04AB2" w:rsidP="00445F0A">
      <w:r>
        <w:separator/>
      </w:r>
    </w:p>
  </w:endnote>
  <w:endnote w:type="continuationSeparator" w:id="0">
    <w:p w:rsidR="00E04AB2" w:rsidRDefault="00E04AB2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B2" w:rsidRDefault="00E04AB2" w:rsidP="00445F0A">
      <w:r>
        <w:separator/>
      </w:r>
    </w:p>
  </w:footnote>
  <w:footnote w:type="continuationSeparator" w:id="0">
    <w:p w:rsidR="00E04AB2" w:rsidRDefault="00E04AB2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A6FEC"/>
    <w:rsid w:val="003C00BF"/>
    <w:rsid w:val="003C4988"/>
    <w:rsid w:val="003D6813"/>
    <w:rsid w:val="003E2C1C"/>
    <w:rsid w:val="00401FF7"/>
    <w:rsid w:val="0041153F"/>
    <w:rsid w:val="00445F0A"/>
    <w:rsid w:val="00445F47"/>
    <w:rsid w:val="004577BC"/>
    <w:rsid w:val="00466639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67F5A"/>
    <w:rsid w:val="00681F35"/>
    <w:rsid w:val="00697DE5"/>
    <w:rsid w:val="006C3FEF"/>
    <w:rsid w:val="006D0041"/>
    <w:rsid w:val="007015D4"/>
    <w:rsid w:val="00781901"/>
    <w:rsid w:val="00790728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1BC6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A2B0-2FA6-4318-AE67-8E49E28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3702</Characters>
  <Application>Microsoft Office Word</Application>
  <DocSecurity>0</DocSecurity>
  <Lines>205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2023-07-04T17:31:00Z</dcterms:created>
  <dcterms:modified xsi:type="dcterms:W3CDTF">2023-07-04T17:31:00Z</dcterms:modified>
</cp:coreProperties>
</file>