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-457199</wp:posOffset>
            </wp:positionH>
            <wp:positionV relativeFrom="paragraph">
              <wp:posOffset>-455929</wp:posOffset>
            </wp:positionV>
            <wp:extent cx="7623810" cy="208089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3810" cy="2080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Додаток 1.1. Фінансова пропозиція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723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788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ПІБ претендента, адреса, телефон, електронна адреса, ІПН)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ФІНАНСОВА ПРОПОЗИЦІЯ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тендеру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RFQ-GIZ-11-2026 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«29» травня 2026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з надання послуг спеціаліста з водопостачання, санітарії та гігієни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пропоную свої послуги на наступних умовах:</w:t>
      </w:r>
    </w:p>
    <w:tbl>
      <w:tblPr>
        <w:tblStyle w:val="Table1"/>
        <w:tblW w:w="9417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5"/>
        <w:gridCol w:w="1620"/>
        <w:gridCol w:w="1440"/>
        <w:gridCol w:w="1530"/>
        <w:gridCol w:w="1322"/>
        <w:tblGridChange w:id="0">
          <w:tblGrid>
            <w:gridCol w:w="3505"/>
            <w:gridCol w:w="1620"/>
            <w:gridCol w:w="1440"/>
            <w:gridCol w:w="1530"/>
            <w:gridCol w:w="132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Одиниці виміру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Кількість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Вартість за одиницю, грн. (UAH)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8222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Загальна сума грн. (UAH)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-145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Послуги спеціаліста з </w:t>
              <w:br w:type="textWrapping"/>
              <w:t xml:space="preserve">водопостачання, санітарії та </w:t>
              <w:br w:type="textWrapping"/>
              <w:t xml:space="preserve">гігієни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Робочий день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tabs>
          <w:tab w:val="left" w:leader="none" w:pos="993"/>
        </w:tabs>
        <w:ind w:firstLine="56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Оплата здійснюється по факту наданих послуг, на підставі оригіналів рахунків-фактур та актів наданих послуг/виконаних робіт.</w:t>
      </w:r>
    </w:p>
    <w:p w:rsidR="00000000" w:rsidDel="00000000" w:rsidP="00000000" w:rsidRDefault="00000000" w:rsidRPr="00000000" w14:paraId="0000001D">
      <w:pPr>
        <w:widowControl w:val="0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Цінова пропозиція включає всі витрати та податки учасника. </w:t>
      </w:r>
    </w:p>
    <w:p w:rsidR="00000000" w:rsidDel="00000000" w:rsidP="00000000" w:rsidRDefault="00000000" w:rsidRPr="00000000" w14:paraId="0000001E">
      <w:pPr>
        <w:widowControl w:val="0"/>
        <w:ind w:left="56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Надаючи свою Фінансову пропозицію, учасник погоджується з усіма умовами, зазначеними в технічному завданні.</w:t>
      </w:r>
    </w:p>
    <w:p w:rsidR="00000000" w:rsidDel="00000000" w:rsidP="00000000" w:rsidRDefault="00000000" w:rsidRPr="00000000" w14:paraId="0000001F">
      <w:pPr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18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92"/>
        <w:gridCol w:w="2393"/>
        <w:gridCol w:w="2727"/>
        <w:gridCol w:w="2906"/>
        <w:tblGridChange w:id="0">
          <w:tblGrid>
            <w:gridCol w:w="2392"/>
            <w:gridCol w:w="2393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печатка (за наявності)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(підпис уповноваженої особи)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(П.І.Б.)</w:t>
            </w:r>
          </w:p>
        </w:tc>
      </w:tr>
    </w:tbl>
    <w:p w:rsidR="00000000" w:rsidDel="00000000" w:rsidP="00000000" w:rsidRDefault="00000000" w:rsidRPr="00000000" w14:paraId="00000028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-457199</wp:posOffset>
            </wp:positionH>
            <wp:positionV relativeFrom="paragraph">
              <wp:posOffset>-454659</wp:posOffset>
            </wp:positionV>
            <wp:extent cx="7623810" cy="208089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3810" cy="2080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Annex 1.1. Financial proposal </w:t>
      </w:r>
    </w:p>
    <w:p w:rsidR="00000000" w:rsidDel="00000000" w:rsidP="00000000" w:rsidRDefault="00000000" w:rsidRPr="00000000" w14:paraId="00000034">
      <w:pPr>
        <w:spacing w:after="0" w:lineRule="auto"/>
        <w:ind w:left="723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788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Applicant's name, address, phone number, e-mail address, TIN)</w:t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PROPOSAL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 Tender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RFQ-GIZ-11-2026 dated May 29,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 the provision of services of the Specialist in Water Supply, Sanitation and Hygiene 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offer my services on the following terms:</w:t>
      </w:r>
    </w:p>
    <w:tbl>
      <w:tblPr>
        <w:tblStyle w:val="Table3"/>
        <w:tblW w:w="9420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95"/>
        <w:gridCol w:w="1335"/>
        <w:gridCol w:w="1440"/>
        <w:gridCol w:w="1530"/>
        <w:gridCol w:w="1320"/>
        <w:tblGridChange w:id="0">
          <w:tblGrid>
            <w:gridCol w:w="3795"/>
            <w:gridCol w:w="1335"/>
            <w:gridCol w:w="1440"/>
            <w:gridCol w:w="1530"/>
            <w:gridCol w:w="132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Units of measurement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Quantity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8222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8222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Cost per unit, UAH (UAH) 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8222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The total amount of UAH. (UAH)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leader="none" w:pos="8222"/>
              </w:tabs>
              <w:spacing w:after="200" w:line="276" w:lineRule="auto"/>
              <w:ind w:right="-1455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Provision of services of the Specialist</w:t>
              <w:br w:type="textWrapping"/>
              <w:t xml:space="preserve"> in Water Supply, Sanitation and </w:t>
              <w:br w:type="textWrapping"/>
              <w:t xml:space="preserve">Hygiene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Working 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tabs>
          <w:tab w:val="left" w:leader="none" w:pos="993"/>
        </w:tabs>
        <w:ind w:firstLine="56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Payment is made upon the fact of services rendered, on the basis of original invoices and acts of services rendered/works performed.</w:t>
      </w:r>
    </w:p>
    <w:p w:rsidR="00000000" w:rsidDel="00000000" w:rsidP="00000000" w:rsidRDefault="00000000" w:rsidRPr="00000000" w14:paraId="00000047">
      <w:pPr>
        <w:widowControl w:val="0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quote includes all costs and taxes of the participant. </w:t>
      </w:r>
    </w:p>
    <w:p w:rsidR="00000000" w:rsidDel="00000000" w:rsidP="00000000" w:rsidRDefault="00000000" w:rsidRPr="00000000" w14:paraId="00000048">
      <w:pPr>
        <w:widowControl w:val="0"/>
        <w:ind w:left="56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 submitting their Financial Proposal, the participant agrees to all the conditions specified in the Terms of Reference.</w:t>
      </w:r>
    </w:p>
    <w:p w:rsidR="00000000" w:rsidDel="00000000" w:rsidP="00000000" w:rsidRDefault="00000000" w:rsidRPr="00000000" w14:paraId="00000049">
      <w:pPr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18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92"/>
        <w:gridCol w:w="2393"/>
        <w:gridCol w:w="2727"/>
        <w:gridCol w:w="2906"/>
        <w:tblGridChange w:id="0">
          <w:tblGrid>
            <w:gridCol w:w="2392"/>
            <w:gridCol w:w="2393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(date)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Seal (if available)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(signature of the authorized person)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(FULL NAME)</w:t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Rw/+rZLSP6mp1QeITPKh6OgGqQ==">CgMxLjA4AHIhMWVwaVpiWDhPRGxjUzR0MG1QNWttbTA2Qjd0Q3ZmeFZx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